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F2" w:rsidRPr="00DC2D74" w:rsidRDefault="00C43AF2" w:rsidP="00C43AF2">
      <w:pPr>
        <w:pStyle w:val="Ttulo"/>
        <w:rPr>
          <w:lang w:val="ca-ES"/>
        </w:rPr>
      </w:pPr>
      <w:r w:rsidRPr="00DC2D74">
        <w:rPr>
          <w:lang w:val="ca-ES"/>
        </w:rPr>
        <w:t>Pressupostos participatius d’Argentona</w:t>
      </w:r>
    </w:p>
    <w:p w:rsidR="00C43AF2" w:rsidRPr="00FF50B1" w:rsidRDefault="00C43AF2" w:rsidP="00C43AF2">
      <w:pPr>
        <w:pStyle w:val="Ttulo1"/>
        <w:rPr>
          <w:color w:val="C00000"/>
          <w:lang w:val="ca-ES"/>
        </w:rPr>
      </w:pPr>
      <w:r w:rsidRPr="00FF50B1">
        <w:rPr>
          <w:color w:val="C00000"/>
          <w:lang w:val="ca-ES"/>
        </w:rPr>
        <w:t>Acta de la pr</w:t>
      </w:r>
      <w:r w:rsidR="00C6545C">
        <w:rPr>
          <w:color w:val="C00000"/>
          <w:lang w:val="ca-ES"/>
        </w:rPr>
        <w:t>imera sessió de treball - Grup 2</w:t>
      </w:r>
    </w:p>
    <w:p w:rsidR="00C43AF2" w:rsidRPr="00FF50B1" w:rsidRDefault="00C6545C" w:rsidP="00C43AF2">
      <w:pPr>
        <w:pStyle w:val="Ttulo1"/>
        <w:rPr>
          <w:color w:val="C00000"/>
          <w:lang w:val="ca-ES"/>
        </w:rPr>
      </w:pPr>
      <w:r>
        <w:rPr>
          <w:color w:val="C00000"/>
          <w:lang w:val="ca-ES"/>
        </w:rPr>
        <w:t>15/05/2017 – de 20:00 a 22</w:t>
      </w:r>
      <w:r w:rsidR="00C43AF2" w:rsidRPr="00FF50B1">
        <w:rPr>
          <w:color w:val="C00000"/>
          <w:lang w:val="ca-ES"/>
        </w:rPr>
        <w:t>:00</w:t>
      </w:r>
    </w:p>
    <w:p w:rsidR="00C43AF2" w:rsidRPr="00FF50B1" w:rsidRDefault="00C43AF2" w:rsidP="00C43AF2">
      <w:pPr>
        <w:pStyle w:val="Ttulo2"/>
        <w:rPr>
          <w:color w:val="C00000"/>
          <w:lang w:val="ca-ES"/>
        </w:rPr>
      </w:pPr>
      <w:r w:rsidRPr="00FF50B1">
        <w:rPr>
          <w:color w:val="C00000"/>
          <w:lang w:val="ca-ES"/>
        </w:rPr>
        <w:t xml:space="preserve">Assistents: </w:t>
      </w:r>
    </w:p>
    <w:p w:rsidR="00C6545C" w:rsidRDefault="00C6545C" w:rsidP="00C6545C">
      <w:pPr>
        <w:pStyle w:val="Prrafodelista"/>
        <w:numPr>
          <w:ilvl w:val="0"/>
          <w:numId w:val="2"/>
        </w:numPr>
        <w:rPr>
          <w:lang w:val="ca-ES"/>
        </w:rPr>
      </w:pPr>
      <w:r>
        <w:rPr>
          <w:lang w:val="ca-ES"/>
        </w:rPr>
        <w:t>Jaume Aragon</w:t>
      </w:r>
    </w:p>
    <w:p w:rsidR="00C6545C" w:rsidRDefault="00C6545C" w:rsidP="00C6545C">
      <w:pPr>
        <w:pStyle w:val="Prrafodelista"/>
        <w:numPr>
          <w:ilvl w:val="0"/>
          <w:numId w:val="2"/>
        </w:numPr>
        <w:rPr>
          <w:lang w:val="ca-ES"/>
        </w:rPr>
      </w:pPr>
      <w:r>
        <w:rPr>
          <w:lang w:val="ca-ES"/>
        </w:rPr>
        <w:t>Lourdes Balart</w:t>
      </w:r>
    </w:p>
    <w:p w:rsidR="00C6545C" w:rsidRDefault="00C6545C" w:rsidP="00C6545C">
      <w:pPr>
        <w:pStyle w:val="Prrafodelista"/>
        <w:numPr>
          <w:ilvl w:val="0"/>
          <w:numId w:val="2"/>
        </w:numPr>
        <w:rPr>
          <w:lang w:val="ca-ES"/>
        </w:rPr>
      </w:pPr>
      <w:r>
        <w:rPr>
          <w:lang w:val="ca-ES"/>
        </w:rPr>
        <w:t>Juan Chillida</w:t>
      </w:r>
    </w:p>
    <w:p w:rsidR="00C6545C" w:rsidRDefault="00C6545C" w:rsidP="00C6545C">
      <w:pPr>
        <w:pStyle w:val="Prrafodelista"/>
        <w:numPr>
          <w:ilvl w:val="0"/>
          <w:numId w:val="2"/>
        </w:numPr>
        <w:rPr>
          <w:lang w:val="ca-ES"/>
        </w:rPr>
      </w:pPr>
      <w:r>
        <w:rPr>
          <w:lang w:val="ca-ES"/>
        </w:rPr>
        <w:t>Joaquim Manel Julvé</w:t>
      </w:r>
    </w:p>
    <w:p w:rsidR="00C6545C" w:rsidRDefault="00C6545C" w:rsidP="00C6545C">
      <w:pPr>
        <w:pStyle w:val="Prrafodelista"/>
        <w:numPr>
          <w:ilvl w:val="0"/>
          <w:numId w:val="2"/>
        </w:numPr>
        <w:rPr>
          <w:lang w:val="ca-ES"/>
        </w:rPr>
      </w:pPr>
      <w:r>
        <w:rPr>
          <w:lang w:val="ca-ES"/>
        </w:rPr>
        <w:t>Anabel Muñoz</w:t>
      </w:r>
    </w:p>
    <w:p w:rsidR="00C6545C" w:rsidRDefault="00C6545C" w:rsidP="00C6545C">
      <w:pPr>
        <w:pStyle w:val="Prrafodelista"/>
        <w:numPr>
          <w:ilvl w:val="0"/>
          <w:numId w:val="2"/>
        </w:numPr>
        <w:rPr>
          <w:lang w:val="ca-ES"/>
        </w:rPr>
      </w:pPr>
      <w:r>
        <w:rPr>
          <w:lang w:val="ca-ES"/>
        </w:rPr>
        <w:t>Nuria Ribera</w:t>
      </w:r>
    </w:p>
    <w:p w:rsidR="00C6545C" w:rsidRDefault="00C6545C" w:rsidP="00C6545C">
      <w:pPr>
        <w:pStyle w:val="Prrafodelista"/>
        <w:numPr>
          <w:ilvl w:val="0"/>
          <w:numId w:val="2"/>
        </w:numPr>
        <w:rPr>
          <w:lang w:val="ca-ES"/>
        </w:rPr>
      </w:pPr>
      <w:r>
        <w:rPr>
          <w:lang w:val="ca-ES"/>
        </w:rPr>
        <w:t>Núria Vallès</w:t>
      </w:r>
    </w:p>
    <w:p w:rsidR="00C43AF2" w:rsidRPr="00C6545C" w:rsidRDefault="00C6545C" w:rsidP="00C6545C">
      <w:pPr>
        <w:pStyle w:val="Prrafodelista"/>
        <w:numPr>
          <w:ilvl w:val="0"/>
          <w:numId w:val="2"/>
        </w:numPr>
        <w:rPr>
          <w:lang w:val="ca-ES"/>
        </w:rPr>
      </w:pPr>
      <w:r>
        <w:rPr>
          <w:lang w:val="ca-ES"/>
        </w:rPr>
        <w:t>Albert Vila</w:t>
      </w:r>
    </w:p>
    <w:p w:rsidR="00C43AF2" w:rsidRPr="00FF50B1" w:rsidRDefault="00C43AF2" w:rsidP="00C43AF2">
      <w:pPr>
        <w:pStyle w:val="Ttulo1"/>
        <w:rPr>
          <w:color w:val="C00000"/>
          <w:lang w:val="ca-ES"/>
        </w:rPr>
      </w:pPr>
      <w:r w:rsidRPr="00FF50B1">
        <w:rPr>
          <w:color w:val="C00000"/>
          <w:lang w:val="ca-ES"/>
        </w:rPr>
        <w:t>Presentació i metodologia de treball</w:t>
      </w:r>
    </w:p>
    <w:p w:rsidR="00C43AF2" w:rsidRPr="00DC2D74" w:rsidRDefault="00C43AF2" w:rsidP="00C43AF2">
      <w:pPr>
        <w:spacing w:line="240" w:lineRule="auto"/>
        <w:jc w:val="both"/>
        <w:rPr>
          <w:rFonts w:ascii="Arial" w:hAnsi="Arial" w:cs="Arial"/>
          <w:b/>
          <w:lang w:val="ca-ES"/>
        </w:rPr>
      </w:pPr>
      <w:r w:rsidRPr="00DC2D74">
        <w:rPr>
          <w:rFonts w:ascii="Arial" w:hAnsi="Arial" w:cs="Arial"/>
          <w:lang w:val="ca-ES"/>
        </w:rPr>
        <w:t xml:space="preserve">A l’inici de la sessió vam fer un repàs de les fases del projecte per saber on ens situem: un cop passada la primera fase de recollida de propostes, va tenir a lloc la segona que va consistir en una valoració tècnica de totes les propostes. En aquesta valoració es van descartar aquelles que no complien alguns dels criteris següents: de legalitat, de viabilitat, de competències, de concreció, de sostenibilitat, d’exclusió social o bé de limitació de pressupost. </w:t>
      </w:r>
      <w:r w:rsidRPr="00DC2D74">
        <w:rPr>
          <w:rFonts w:ascii="Arial" w:hAnsi="Arial" w:cs="Arial"/>
          <w:b/>
          <w:lang w:val="ca-ES"/>
        </w:rPr>
        <w:t>Ara ens trobem a la fase 3: Sessions de debat ciutadà.</w:t>
      </w:r>
    </w:p>
    <w:p w:rsidR="00C43AF2" w:rsidRPr="00DC2D74" w:rsidRDefault="00C43AF2" w:rsidP="00C43AF2">
      <w:pPr>
        <w:spacing w:line="240" w:lineRule="auto"/>
        <w:jc w:val="both"/>
        <w:rPr>
          <w:rFonts w:ascii="Arial" w:hAnsi="Arial" w:cs="Arial"/>
          <w:lang w:val="ca-ES"/>
        </w:rPr>
      </w:pPr>
      <w:r w:rsidRPr="00DC2D74">
        <w:rPr>
          <w:rFonts w:ascii="Arial" w:hAnsi="Arial" w:cs="Arial"/>
          <w:noProof/>
          <w:lang w:eastAsia="es-ES"/>
        </w:rPr>
        <w:drawing>
          <wp:inline distT="0" distB="0" distL="0" distR="0" wp14:anchorId="1D4916E4" wp14:editId="17FFDEB4">
            <wp:extent cx="5200650" cy="390048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3998" cy="3902999"/>
                    </a:xfrm>
                    <a:prstGeom prst="rect">
                      <a:avLst/>
                    </a:prstGeom>
                  </pic:spPr>
                </pic:pic>
              </a:graphicData>
            </a:graphic>
          </wp:inline>
        </w:drawing>
      </w:r>
    </w:p>
    <w:p w:rsidR="00C6545C" w:rsidRDefault="00C6545C" w:rsidP="00C43AF2">
      <w:pPr>
        <w:spacing w:line="240" w:lineRule="auto"/>
        <w:jc w:val="both"/>
        <w:rPr>
          <w:rFonts w:ascii="Arial" w:hAnsi="Arial" w:cs="Arial"/>
          <w:lang w:val="ca-ES"/>
        </w:rPr>
      </w:pPr>
    </w:p>
    <w:p w:rsidR="00C43AF2" w:rsidRPr="00DC2D74" w:rsidRDefault="00C43AF2" w:rsidP="00C43AF2">
      <w:pPr>
        <w:spacing w:line="240" w:lineRule="auto"/>
        <w:jc w:val="both"/>
        <w:rPr>
          <w:rFonts w:ascii="Arial" w:hAnsi="Arial" w:cs="Arial"/>
          <w:lang w:val="ca-ES"/>
        </w:rPr>
      </w:pPr>
      <w:r w:rsidRPr="00DC2D74">
        <w:rPr>
          <w:rFonts w:ascii="Arial" w:hAnsi="Arial" w:cs="Arial"/>
          <w:lang w:val="ca-ES"/>
        </w:rPr>
        <w:lastRenderedPageBreak/>
        <w:t xml:space="preserve">En aquest punt, comptem amb les següents propostes: </w:t>
      </w:r>
    </w:p>
    <w:tbl>
      <w:tblPr>
        <w:tblStyle w:val="Tabladecuadrcula2-nfasis41"/>
        <w:tblW w:w="0" w:type="auto"/>
        <w:tblLook w:val="04A0" w:firstRow="1" w:lastRow="0" w:firstColumn="1" w:lastColumn="0" w:noHBand="0" w:noVBand="1"/>
      </w:tblPr>
      <w:tblGrid>
        <w:gridCol w:w="4247"/>
        <w:gridCol w:w="4247"/>
      </w:tblGrid>
      <w:tr w:rsidR="00C43AF2" w:rsidRPr="00DC2D74" w:rsidTr="00686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C43AF2" w:rsidRPr="00DC2D74" w:rsidRDefault="00C43AF2" w:rsidP="006863D5">
            <w:pPr>
              <w:jc w:val="both"/>
              <w:rPr>
                <w:rFonts w:ascii="Arial" w:hAnsi="Arial" w:cs="Arial"/>
                <w:lang w:val="ca-ES"/>
              </w:rPr>
            </w:pPr>
            <w:r w:rsidRPr="00DC2D74">
              <w:rPr>
                <w:rFonts w:ascii="Arial" w:hAnsi="Arial" w:cs="Arial"/>
                <w:lang w:val="ca-ES"/>
              </w:rPr>
              <w:t>Propostes</w:t>
            </w:r>
          </w:p>
        </w:tc>
        <w:tc>
          <w:tcPr>
            <w:tcW w:w="4247" w:type="dxa"/>
          </w:tcPr>
          <w:p w:rsidR="00C43AF2" w:rsidRPr="00DC2D74" w:rsidRDefault="00C43AF2" w:rsidP="006863D5">
            <w:pPr>
              <w:jc w:val="both"/>
              <w:cnfStyle w:val="100000000000" w:firstRow="1" w:lastRow="0" w:firstColumn="0" w:lastColumn="0" w:oddVBand="0" w:evenVBand="0" w:oddHBand="0" w:evenHBand="0" w:firstRowFirstColumn="0" w:firstRowLastColumn="0" w:lastRowFirstColumn="0" w:lastRowLastColumn="0"/>
              <w:rPr>
                <w:rFonts w:ascii="Arial" w:hAnsi="Arial" w:cs="Arial"/>
                <w:lang w:val="ca-ES"/>
              </w:rPr>
            </w:pPr>
            <w:r w:rsidRPr="00DC2D74">
              <w:rPr>
                <w:rFonts w:ascii="Arial" w:hAnsi="Arial" w:cs="Arial"/>
                <w:lang w:val="ca-ES"/>
              </w:rPr>
              <w:t>Número</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C43AF2" w:rsidRPr="00DC2D74" w:rsidRDefault="00C43AF2" w:rsidP="006863D5">
            <w:pPr>
              <w:jc w:val="both"/>
              <w:rPr>
                <w:rFonts w:ascii="Arial" w:hAnsi="Arial" w:cs="Arial"/>
                <w:lang w:val="ca-ES"/>
              </w:rPr>
            </w:pPr>
            <w:r w:rsidRPr="00DC2D74">
              <w:rPr>
                <w:rFonts w:ascii="Arial" w:hAnsi="Arial" w:cs="Arial"/>
                <w:lang w:val="ca-ES"/>
              </w:rPr>
              <w:t>A títol individual</w:t>
            </w:r>
          </w:p>
        </w:tc>
        <w:tc>
          <w:tcPr>
            <w:tcW w:w="4247" w:type="dxa"/>
          </w:tcPr>
          <w:p w:rsidR="00C43AF2" w:rsidRPr="00DC2D74" w:rsidRDefault="00C43AF2" w:rsidP="006863D5">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sidRPr="00DC2D74">
              <w:rPr>
                <w:rFonts w:ascii="Arial" w:hAnsi="Arial" w:cs="Arial"/>
                <w:lang w:val="ca-ES"/>
              </w:rPr>
              <w:t>64</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4247" w:type="dxa"/>
          </w:tcPr>
          <w:p w:rsidR="00C43AF2" w:rsidRPr="00DC2D74" w:rsidRDefault="00C43AF2" w:rsidP="006863D5">
            <w:pPr>
              <w:jc w:val="both"/>
              <w:rPr>
                <w:rFonts w:ascii="Arial" w:hAnsi="Arial" w:cs="Arial"/>
                <w:lang w:val="ca-ES"/>
              </w:rPr>
            </w:pPr>
            <w:r w:rsidRPr="00DC2D74">
              <w:rPr>
                <w:rFonts w:ascii="Arial" w:hAnsi="Arial" w:cs="Arial"/>
                <w:lang w:val="ca-ES"/>
              </w:rPr>
              <w:t>De grups de discussió i Consells</w:t>
            </w:r>
          </w:p>
        </w:tc>
        <w:tc>
          <w:tcPr>
            <w:tcW w:w="4247" w:type="dxa"/>
          </w:tcPr>
          <w:p w:rsidR="00C43AF2" w:rsidRPr="00DC2D74" w:rsidRDefault="00C43AF2" w:rsidP="006863D5">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sidRPr="00DC2D74">
              <w:rPr>
                <w:rFonts w:ascii="Arial" w:hAnsi="Arial" w:cs="Arial"/>
                <w:lang w:val="ca-ES"/>
              </w:rPr>
              <w:t>29</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C43AF2" w:rsidRPr="00DC2D74" w:rsidRDefault="00C43AF2" w:rsidP="006863D5">
            <w:pPr>
              <w:jc w:val="both"/>
              <w:rPr>
                <w:rFonts w:ascii="Arial" w:hAnsi="Arial" w:cs="Arial"/>
                <w:lang w:val="ca-ES"/>
              </w:rPr>
            </w:pPr>
            <w:r w:rsidRPr="00DC2D74">
              <w:rPr>
                <w:rFonts w:ascii="Arial" w:hAnsi="Arial" w:cs="Arial"/>
                <w:lang w:val="ca-ES"/>
              </w:rPr>
              <w:t>Finalistes de l’any passat</w:t>
            </w:r>
          </w:p>
        </w:tc>
        <w:tc>
          <w:tcPr>
            <w:tcW w:w="4247" w:type="dxa"/>
          </w:tcPr>
          <w:p w:rsidR="00C43AF2" w:rsidRPr="00DC2D74" w:rsidRDefault="00C43AF2" w:rsidP="006863D5">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sidRPr="00DC2D74">
              <w:rPr>
                <w:rFonts w:ascii="Arial" w:hAnsi="Arial" w:cs="Arial"/>
                <w:lang w:val="ca-ES"/>
              </w:rPr>
              <w:t>5</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4247" w:type="dxa"/>
          </w:tcPr>
          <w:p w:rsidR="00C43AF2" w:rsidRPr="00DC2D74" w:rsidRDefault="00C43AF2" w:rsidP="006863D5">
            <w:pPr>
              <w:jc w:val="both"/>
              <w:rPr>
                <w:rFonts w:ascii="Arial" w:hAnsi="Arial" w:cs="Arial"/>
                <w:lang w:val="ca-ES"/>
              </w:rPr>
            </w:pPr>
            <w:r w:rsidRPr="00DC2D74">
              <w:rPr>
                <w:rFonts w:ascii="Arial" w:hAnsi="Arial" w:cs="Arial"/>
                <w:lang w:val="ca-ES"/>
              </w:rPr>
              <w:t>Total</w:t>
            </w:r>
          </w:p>
        </w:tc>
        <w:tc>
          <w:tcPr>
            <w:tcW w:w="4247" w:type="dxa"/>
          </w:tcPr>
          <w:p w:rsidR="00C43AF2" w:rsidRPr="00DC2D74" w:rsidRDefault="00C43AF2" w:rsidP="006863D5">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sidRPr="00DC2D74">
              <w:rPr>
                <w:rFonts w:ascii="Arial" w:hAnsi="Arial" w:cs="Arial"/>
                <w:lang w:val="ca-ES"/>
              </w:rPr>
              <w:t>98</w:t>
            </w:r>
          </w:p>
        </w:tc>
      </w:tr>
    </w:tbl>
    <w:p w:rsidR="00C43AF2" w:rsidRPr="00DC2D74" w:rsidRDefault="00C43AF2" w:rsidP="00C43AF2">
      <w:pPr>
        <w:spacing w:line="240" w:lineRule="auto"/>
        <w:jc w:val="both"/>
        <w:rPr>
          <w:rFonts w:ascii="Arial" w:hAnsi="Arial" w:cs="Arial"/>
          <w:lang w:val="ca-ES"/>
        </w:rPr>
      </w:pPr>
    </w:p>
    <w:p w:rsidR="00C43AF2" w:rsidRPr="00DC2D74" w:rsidRDefault="00C43AF2" w:rsidP="00C43AF2">
      <w:pPr>
        <w:spacing w:line="240" w:lineRule="auto"/>
        <w:jc w:val="both"/>
        <w:rPr>
          <w:rFonts w:ascii="Arial" w:hAnsi="Arial" w:cs="Arial"/>
          <w:lang w:val="ca-ES"/>
        </w:rPr>
      </w:pPr>
      <w:r w:rsidRPr="00DC2D74">
        <w:rPr>
          <w:rFonts w:ascii="Arial" w:hAnsi="Arial" w:cs="Arial"/>
          <w:lang w:val="ca-ES"/>
        </w:rPr>
        <w:t>Tenint en compte que cada grup de treball no pot treballar sobre les 98 propostes ens organitzarem de la següent manera:</w:t>
      </w:r>
    </w:p>
    <w:p w:rsidR="00C43AF2" w:rsidRPr="00DC2D74" w:rsidRDefault="00C43AF2" w:rsidP="00C43AF2">
      <w:pPr>
        <w:spacing w:line="240" w:lineRule="auto"/>
        <w:jc w:val="both"/>
        <w:rPr>
          <w:rFonts w:ascii="Arial" w:hAnsi="Arial" w:cs="Arial"/>
          <w:lang w:val="ca-ES"/>
        </w:rPr>
      </w:pPr>
    </w:p>
    <w:tbl>
      <w:tblPr>
        <w:tblStyle w:val="Tabladecuadrcula2-nfasis41"/>
        <w:tblW w:w="0" w:type="auto"/>
        <w:tblLook w:val="04A0" w:firstRow="1" w:lastRow="0" w:firstColumn="1" w:lastColumn="0" w:noHBand="0" w:noVBand="1"/>
      </w:tblPr>
      <w:tblGrid>
        <w:gridCol w:w="3261"/>
        <w:gridCol w:w="5233"/>
      </w:tblGrid>
      <w:tr w:rsidR="00C43AF2" w:rsidRPr="00DC2D74" w:rsidTr="00686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C43AF2" w:rsidRPr="00DC2D74" w:rsidRDefault="00C43AF2" w:rsidP="006863D5">
            <w:pPr>
              <w:spacing w:before="120" w:after="120"/>
              <w:jc w:val="both"/>
              <w:rPr>
                <w:rFonts w:ascii="Arial" w:hAnsi="Arial" w:cs="Arial"/>
                <w:lang w:val="ca-ES"/>
              </w:rPr>
            </w:pPr>
            <w:r w:rsidRPr="00DC2D74">
              <w:rPr>
                <w:rFonts w:ascii="Arial" w:hAnsi="Arial" w:cs="Arial"/>
                <w:lang w:val="ca-ES"/>
              </w:rPr>
              <w:t>Sessió de Treball</w:t>
            </w:r>
          </w:p>
        </w:tc>
        <w:tc>
          <w:tcPr>
            <w:tcW w:w="5233" w:type="dxa"/>
          </w:tcPr>
          <w:p w:rsidR="00C43AF2" w:rsidRPr="00DC2D74" w:rsidRDefault="00C43AF2" w:rsidP="006863D5">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lang w:val="ca-ES"/>
              </w:rPr>
            </w:pPr>
            <w:r w:rsidRPr="00DC2D74">
              <w:rPr>
                <w:rFonts w:ascii="Arial" w:hAnsi="Arial" w:cs="Arial"/>
                <w:lang w:val="ca-ES"/>
              </w:rPr>
              <w:t xml:space="preserve">Continguts </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00C43AF2" w:rsidRPr="00DC2D74" w:rsidRDefault="00C43AF2" w:rsidP="006863D5">
            <w:pPr>
              <w:spacing w:before="120" w:after="120"/>
              <w:jc w:val="both"/>
              <w:rPr>
                <w:rFonts w:ascii="Arial" w:hAnsi="Arial" w:cs="Arial"/>
                <w:lang w:val="ca-ES"/>
              </w:rPr>
            </w:pPr>
            <w:r w:rsidRPr="00DC2D74">
              <w:rPr>
                <w:rFonts w:ascii="Arial" w:hAnsi="Arial" w:cs="Arial"/>
                <w:lang w:val="ca-ES"/>
              </w:rPr>
              <w:t>Primera Sessió de Treball</w:t>
            </w:r>
          </w:p>
        </w:tc>
        <w:tc>
          <w:tcPr>
            <w:tcW w:w="5233" w:type="dxa"/>
          </w:tcPr>
          <w:p w:rsidR="00C43AF2" w:rsidRPr="00DC2D74" w:rsidRDefault="00C43AF2" w:rsidP="006863D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sidRPr="00DC2D74">
              <w:rPr>
                <w:rFonts w:ascii="Arial" w:hAnsi="Arial" w:cs="Arial"/>
                <w:lang w:val="ca-ES"/>
              </w:rPr>
              <w:t>Revisió de les propostes que han arribat a títol individual per àmbits + noves propostes o propostes rescatades pels integrants del grup de treball</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3261" w:type="dxa"/>
            <w:vMerge/>
          </w:tcPr>
          <w:p w:rsidR="00C43AF2" w:rsidRPr="00DC2D74" w:rsidRDefault="00C43AF2" w:rsidP="006863D5">
            <w:pPr>
              <w:spacing w:before="120" w:after="120"/>
              <w:jc w:val="both"/>
              <w:rPr>
                <w:rFonts w:ascii="Arial" w:hAnsi="Arial" w:cs="Arial"/>
                <w:lang w:val="ca-ES"/>
              </w:rPr>
            </w:pPr>
          </w:p>
        </w:tc>
        <w:tc>
          <w:tcPr>
            <w:tcW w:w="5233" w:type="dxa"/>
          </w:tcPr>
          <w:p w:rsidR="00C43AF2" w:rsidRPr="00DC2D74" w:rsidRDefault="00C43AF2" w:rsidP="006863D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sidRPr="00DC2D74">
              <w:rPr>
                <w:rFonts w:ascii="Arial" w:hAnsi="Arial" w:cs="Arial"/>
                <w:lang w:val="ca-ES"/>
              </w:rPr>
              <w:t>Selecció de 7 propostes</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00C43AF2" w:rsidRPr="00DC2D74" w:rsidRDefault="00C43AF2" w:rsidP="006863D5">
            <w:pPr>
              <w:spacing w:before="120" w:after="120"/>
              <w:jc w:val="both"/>
              <w:rPr>
                <w:rFonts w:ascii="Arial" w:hAnsi="Arial" w:cs="Arial"/>
                <w:lang w:val="ca-ES"/>
              </w:rPr>
            </w:pPr>
            <w:r w:rsidRPr="00DC2D74">
              <w:rPr>
                <w:rFonts w:ascii="Arial" w:hAnsi="Arial" w:cs="Arial"/>
                <w:lang w:val="ca-ES"/>
              </w:rPr>
              <w:t>Segona Sessió de Treball</w:t>
            </w:r>
          </w:p>
        </w:tc>
        <w:tc>
          <w:tcPr>
            <w:tcW w:w="5233" w:type="dxa"/>
          </w:tcPr>
          <w:p w:rsidR="00C43AF2" w:rsidRPr="00DC2D74" w:rsidRDefault="00C43AF2" w:rsidP="006863D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sidRPr="00DC2D74">
              <w:rPr>
                <w:rFonts w:ascii="Arial" w:hAnsi="Arial" w:cs="Arial"/>
                <w:lang w:val="ca-ES"/>
              </w:rPr>
              <w:t>Revisió de les propostes que han arribat pels Consells i grups de discussió i de les 7 seleccionades a la Primera Sessió de Treball</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3261" w:type="dxa"/>
            <w:vMerge/>
          </w:tcPr>
          <w:p w:rsidR="00C43AF2" w:rsidRPr="00DC2D74" w:rsidRDefault="00C43AF2" w:rsidP="006863D5">
            <w:pPr>
              <w:spacing w:before="120" w:after="120"/>
              <w:jc w:val="both"/>
              <w:rPr>
                <w:rFonts w:ascii="Arial" w:hAnsi="Arial" w:cs="Arial"/>
                <w:lang w:val="ca-ES"/>
              </w:rPr>
            </w:pPr>
          </w:p>
        </w:tc>
        <w:tc>
          <w:tcPr>
            <w:tcW w:w="5233" w:type="dxa"/>
          </w:tcPr>
          <w:p w:rsidR="00C43AF2" w:rsidRPr="00DC2D74" w:rsidRDefault="00C43AF2" w:rsidP="006863D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sidRPr="00DC2D74">
              <w:rPr>
                <w:rFonts w:ascii="Arial" w:hAnsi="Arial" w:cs="Arial"/>
                <w:lang w:val="ca-ES"/>
              </w:rPr>
              <w:t>Selecció de 10 propostes</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00C43AF2" w:rsidRPr="00DC2D74" w:rsidRDefault="00C43AF2" w:rsidP="006863D5">
            <w:pPr>
              <w:spacing w:before="120" w:after="120"/>
              <w:jc w:val="both"/>
              <w:rPr>
                <w:rFonts w:ascii="Arial" w:hAnsi="Arial" w:cs="Arial"/>
                <w:lang w:val="ca-ES"/>
              </w:rPr>
            </w:pPr>
            <w:r w:rsidRPr="00DC2D74">
              <w:rPr>
                <w:rFonts w:ascii="Arial" w:hAnsi="Arial" w:cs="Arial"/>
                <w:lang w:val="ca-ES"/>
              </w:rPr>
              <w:t>Taula de Pressupost Participatiu</w:t>
            </w:r>
          </w:p>
        </w:tc>
        <w:tc>
          <w:tcPr>
            <w:tcW w:w="5233" w:type="dxa"/>
          </w:tcPr>
          <w:p w:rsidR="00C43AF2" w:rsidRPr="00DC2D74" w:rsidRDefault="00C43AF2" w:rsidP="006863D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sidRPr="00DC2D74">
              <w:rPr>
                <w:rFonts w:ascii="Arial" w:hAnsi="Arial" w:cs="Arial"/>
                <w:lang w:val="ca-ES"/>
              </w:rPr>
              <w:t>Recepció de les propostes dels tres grups de treball</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3261" w:type="dxa"/>
            <w:vMerge/>
          </w:tcPr>
          <w:p w:rsidR="00C43AF2" w:rsidRPr="00DC2D74" w:rsidRDefault="00C43AF2" w:rsidP="006863D5">
            <w:pPr>
              <w:spacing w:before="120" w:after="120"/>
              <w:jc w:val="both"/>
              <w:rPr>
                <w:rFonts w:ascii="Arial" w:hAnsi="Arial" w:cs="Arial"/>
                <w:lang w:val="ca-ES"/>
              </w:rPr>
            </w:pPr>
          </w:p>
        </w:tc>
        <w:tc>
          <w:tcPr>
            <w:tcW w:w="5233" w:type="dxa"/>
          </w:tcPr>
          <w:p w:rsidR="00C43AF2" w:rsidRPr="00DC2D74" w:rsidRDefault="00C43AF2" w:rsidP="006863D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sidRPr="00DC2D74">
              <w:rPr>
                <w:rFonts w:ascii="Arial" w:hAnsi="Arial" w:cs="Arial"/>
                <w:lang w:val="ca-ES"/>
              </w:rPr>
              <w:t>Selecció final de 10 propostes</w:t>
            </w:r>
          </w:p>
        </w:tc>
      </w:tr>
    </w:tbl>
    <w:p w:rsidR="00C43AF2" w:rsidRPr="00DC2D74" w:rsidRDefault="00C43AF2" w:rsidP="00C43AF2">
      <w:pPr>
        <w:spacing w:line="240" w:lineRule="auto"/>
        <w:jc w:val="both"/>
        <w:rPr>
          <w:rFonts w:ascii="Arial" w:hAnsi="Arial" w:cs="Arial"/>
          <w:lang w:val="ca-ES"/>
        </w:rPr>
      </w:pPr>
    </w:p>
    <w:p w:rsidR="00C43AF2" w:rsidRPr="00DC2D74" w:rsidRDefault="00C43AF2" w:rsidP="00C43AF2">
      <w:pPr>
        <w:spacing w:line="240" w:lineRule="auto"/>
        <w:jc w:val="both"/>
        <w:rPr>
          <w:rFonts w:ascii="Arial" w:hAnsi="Arial" w:cs="Arial"/>
          <w:lang w:val="ca-ES"/>
        </w:rPr>
      </w:pPr>
      <w:r w:rsidRPr="00DC2D74">
        <w:rPr>
          <w:rFonts w:ascii="Arial" w:hAnsi="Arial" w:cs="Arial"/>
          <w:lang w:val="ca-ES"/>
        </w:rPr>
        <w:t>Així doncs, cada grup de treball aprofundirà amb uns àmbits concrets:</w:t>
      </w:r>
    </w:p>
    <w:p w:rsidR="00C43AF2" w:rsidRPr="00DC2D74" w:rsidRDefault="00C43AF2" w:rsidP="00C43AF2">
      <w:pPr>
        <w:pStyle w:val="Prrafodelista"/>
        <w:numPr>
          <w:ilvl w:val="0"/>
          <w:numId w:val="1"/>
        </w:numPr>
        <w:spacing w:line="240" w:lineRule="auto"/>
        <w:jc w:val="both"/>
        <w:rPr>
          <w:rFonts w:ascii="Arial" w:hAnsi="Arial" w:cs="Arial"/>
          <w:lang w:val="ca-ES"/>
        </w:rPr>
      </w:pPr>
      <w:r w:rsidRPr="00DC2D74">
        <w:rPr>
          <w:rFonts w:ascii="Arial" w:hAnsi="Arial" w:cs="Arial"/>
          <w:b/>
          <w:lang w:val="ca-ES"/>
        </w:rPr>
        <w:t>Grup 1</w:t>
      </w:r>
      <w:r w:rsidRPr="00DC2D74">
        <w:rPr>
          <w:rFonts w:ascii="Arial" w:hAnsi="Arial" w:cs="Arial"/>
          <w:lang w:val="ca-ES"/>
        </w:rPr>
        <w:t>: Esports, Educació/formació, Serveis Socials i Joventut.</w:t>
      </w:r>
    </w:p>
    <w:p w:rsidR="00C43AF2" w:rsidRPr="00DC2D74" w:rsidRDefault="00C43AF2" w:rsidP="00C43AF2">
      <w:pPr>
        <w:pStyle w:val="Prrafodelista"/>
        <w:numPr>
          <w:ilvl w:val="0"/>
          <w:numId w:val="1"/>
        </w:numPr>
        <w:spacing w:line="240" w:lineRule="auto"/>
        <w:jc w:val="both"/>
        <w:rPr>
          <w:rFonts w:ascii="Arial" w:hAnsi="Arial" w:cs="Arial"/>
          <w:lang w:val="ca-ES"/>
        </w:rPr>
      </w:pPr>
      <w:r w:rsidRPr="00DC2D74">
        <w:rPr>
          <w:rFonts w:ascii="Arial" w:hAnsi="Arial" w:cs="Arial"/>
          <w:b/>
          <w:lang w:val="ca-ES"/>
        </w:rPr>
        <w:t>Grup 2</w:t>
      </w:r>
      <w:r w:rsidRPr="00DC2D74">
        <w:rPr>
          <w:rFonts w:ascii="Arial" w:hAnsi="Arial" w:cs="Arial"/>
          <w:lang w:val="ca-ES"/>
        </w:rPr>
        <w:t>: Medi ambient, Cultura, festes i oci i Mobilitat.</w:t>
      </w:r>
    </w:p>
    <w:p w:rsidR="00C43AF2" w:rsidRPr="00DC2D74" w:rsidRDefault="00C43AF2" w:rsidP="00C43AF2">
      <w:pPr>
        <w:pStyle w:val="Prrafodelista"/>
        <w:numPr>
          <w:ilvl w:val="0"/>
          <w:numId w:val="1"/>
        </w:numPr>
        <w:spacing w:line="240" w:lineRule="auto"/>
        <w:jc w:val="both"/>
        <w:rPr>
          <w:rFonts w:ascii="Arial" w:hAnsi="Arial" w:cs="Arial"/>
          <w:lang w:val="ca-ES"/>
        </w:rPr>
      </w:pPr>
      <w:r w:rsidRPr="00DC2D74">
        <w:rPr>
          <w:rFonts w:ascii="Arial" w:hAnsi="Arial" w:cs="Arial"/>
          <w:b/>
          <w:lang w:val="ca-ES"/>
        </w:rPr>
        <w:t>Grup 3</w:t>
      </w:r>
      <w:r w:rsidRPr="00DC2D74">
        <w:rPr>
          <w:rFonts w:ascii="Arial" w:hAnsi="Arial" w:cs="Arial"/>
          <w:lang w:val="ca-ES"/>
        </w:rPr>
        <w:t>: Espai públic i equipaments i Promoció econòmica.</w:t>
      </w:r>
    </w:p>
    <w:p w:rsidR="001F45CC" w:rsidRDefault="000C5EF0"/>
    <w:p w:rsidR="00C43AF2" w:rsidRPr="00FF50B1" w:rsidRDefault="00C43AF2" w:rsidP="00C43AF2">
      <w:pPr>
        <w:pStyle w:val="Ttulo1"/>
        <w:rPr>
          <w:color w:val="C00000"/>
          <w:lang w:val="ca-ES"/>
        </w:rPr>
      </w:pPr>
      <w:r w:rsidRPr="00FF50B1">
        <w:rPr>
          <w:color w:val="C00000"/>
          <w:lang w:val="ca-ES"/>
        </w:rPr>
        <w:t>Revisió i priorització de propostes</w:t>
      </w:r>
    </w:p>
    <w:p w:rsidR="00C43AF2" w:rsidRPr="00FF50B1" w:rsidRDefault="00C43AF2" w:rsidP="00C43AF2">
      <w:pPr>
        <w:spacing w:line="240" w:lineRule="auto"/>
        <w:jc w:val="both"/>
        <w:rPr>
          <w:rFonts w:ascii="Arial" w:hAnsi="Arial" w:cs="Arial"/>
          <w:lang w:val="ca-ES"/>
        </w:rPr>
      </w:pPr>
      <w:r>
        <w:rPr>
          <w:rFonts w:ascii="Arial" w:hAnsi="Arial" w:cs="Arial"/>
          <w:lang w:val="ca-ES"/>
        </w:rPr>
        <w:t xml:space="preserve">En el Grup 2 es van destacar un conjunt de </w:t>
      </w:r>
      <w:r>
        <w:rPr>
          <w:rFonts w:ascii="Arial" w:hAnsi="Arial" w:cs="Arial"/>
          <w:b/>
          <w:lang w:val="ca-ES"/>
        </w:rPr>
        <w:t>16</w:t>
      </w:r>
      <w:r w:rsidRPr="00DC2D74">
        <w:rPr>
          <w:rFonts w:ascii="Arial" w:hAnsi="Arial" w:cs="Arial"/>
          <w:b/>
          <w:lang w:val="ca-ES"/>
        </w:rPr>
        <w:t xml:space="preserve"> propostes</w:t>
      </w:r>
      <w:r>
        <w:rPr>
          <w:rFonts w:ascii="Arial" w:hAnsi="Arial" w:cs="Arial"/>
          <w:b/>
          <w:lang w:val="ca-ES"/>
        </w:rPr>
        <w:t xml:space="preserve"> </w:t>
      </w:r>
      <w:r w:rsidRPr="00CA24CA">
        <w:rPr>
          <w:rFonts w:ascii="Arial" w:hAnsi="Arial" w:cs="Arial"/>
          <w:b/>
          <w:lang w:val="ca-ES"/>
        </w:rPr>
        <w:t xml:space="preserve">que van ser prioritzades. </w:t>
      </w:r>
      <w:r w:rsidRPr="00CA24CA">
        <w:rPr>
          <w:rFonts w:ascii="Arial" w:hAnsi="Arial" w:cs="Arial"/>
          <w:lang w:val="ca-ES"/>
        </w:rPr>
        <w:t xml:space="preserve">A continuació exposem els debats que van generar i els vots que van obtenir. </w:t>
      </w:r>
    </w:p>
    <w:tbl>
      <w:tblPr>
        <w:tblStyle w:val="Tabladecuadrcula2-nfasis41"/>
        <w:tblW w:w="0" w:type="auto"/>
        <w:tblLook w:val="04A0" w:firstRow="1" w:lastRow="0" w:firstColumn="1" w:lastColumn="0" w:noHBand="0" w:noVBand="1"/>
      </w:tblPr>
      <w:tblGrid>
        <w:gridCol w:w="1843"/>
        <w:gridCol w:w="5954"/>
        <w:gridCol w:w="697"/>
      </w:tblGrid>
      <w:tr w:rsidR="00C43AF2" w:rsidRPr="00DC2D74" w:rsidTr="00686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C43AF2" w:rsidP="006863D5">
            <w:pPr>
              <w:spacing w:before="60" w:after="60"/>
              <w:jc w:val="both"/>
              <w:rPr>
                <w:rFonts w:ascii="Arial" w:hAnsi="Arial" w:cs="Arial"/>
                <w:lang w:val="ca-ES"/>
              </w:rPr>
            </w:pPr>
            <w:r w:rsidRPr="00DC2D74">
              <w:rPr>
                <w:rFonts w:ascii="Arial" w:hAnsi="Arial" w:cs="Arial"/>
                <w:lang w:val="ca-ES"/>
              </w:rPr>
              <w:t xml:space="preserve">Propostes </w:t>
            </w:r>
          </w:p>
        </w:tc>
        <w:tc>
          <w:tcPr>
            <w:tcW w:w="5954" w:type="dxa"/>
          </w:tcPr>
          <w:p w:rsidR="00C43AF2" w:rsidRPr="00DC2D74" w:rsidRDefault="00C43AF2" w:rsidP="006863D5">
            <w:pPr>
              <w:spacing w:before="60" w:after="60"/>
              <w:jc w:val="both"/>
              <w:cnfStyle w:val="100000000000" w:firstRow="1" w:lastRow="0" w:firstColumn="0" w:lastColumn="0" w:oddVBand="0" w:evenVBand="0" w:oddHBand="0" w:evenHBand="0" w:firstRowFirstColumn="0" w:firstRowLastColumn="0" w:lastRowFirstColumn="0" w:lastRowLastColumn="0"/>
              <w:rPr>
                <w:rFonts w:ascii="Arial" w:hAnsi="Arial" w:cs="Arial"/>
                <w:lang w:val="ca-ES"/>
              </w:rPr>
            </w:pPr>
            <w:r w:rsidRPr="00DC2D74">
              <w:rPr>
                <w:rFonts w:ascii="Arial" w:hAnsi="Arial" w:cs="Arial"/>
                <w:lang w:val="ca-ES"/>
              </w:rPr>
              <w:t>Observacions</w:t>
            </w:r>
          </w:p>
        </w:tc>
        <w:tc>
          <w:tcPr>
            <w:tcW w:w="697" w:type="dxa"/>
          </w:tcPr>
          <w:p w:rsidR="00C43AF2" w:rsidRPr="00DC2D74" w:rsidRDefault="00C43AF2" w:rsidP="006863D5">
            <w:pPr>
              <w:spacing w:before="60" w:after="60"/>
              <w:jc w:val="both"/>
              <w:cnfStyle w:val="100000000000" w:firstRow="1" w:lastRow="0" w:firstColumn="0" w:lastColumn="0" w:oddVBand="0" w:evenVBand="0" w:oddHBand="0" w:evenHBand="0" w:firstRowFirstColumn="0" w:firstRowLastColumn="0" w:lastRowFirstColumn="0" w:lastRowLastColumn="0"/>
              <w:rPr>
                <w:rFonts w:ascii="Arial" w:hAnsi="Arial" w:cs="Arial"/>
                <w:lang w:val="ca-ES"/>
              </w:rPr>
            </w:pPr>
            <w:r w:rsidRPr="00DC2D74">
              <w:rPr>
                <w:rFonts w:ascii="Arial" w:hAnsi="Arial" w:cs="Arial"/>
                <w:lang w:val="ca-ES"/>
              </w:rPr>
              <w:t>Vots</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C43AF2" w:rsidP="006863D5">
            <w:pPr>
              <w:spacing w:before="60" w:after="60"/>
              <w:jc w:val="both"/>
              <w:rPr>
                <w:rFonts w:ascii="Arial" w:hAnsi="Arial" w:cs="Arial"/>
                <w:lang w:val="ca-ES"/>
              </w:rPr>
            </w:pPr>
            <w:r>
              <w:rPr>
                <w:rFonts w:ascii="Arial" w:hAnsi="Arial" w:cs="Arial"/>
                <w:lang w:val="ca-ES"/>
              </w:rPr>
              <w:t>Punt de recàrrega per a vehicles elèctrics</w:t>
            </w:r>
          </w:p>
        </w:tc>
        <w:tc>
          <w:tcPr>
            <w:tcW w:w="5954" w:type="dxa"/>
          </w:tcPr>
          <w:p w:rsidR="00A52ABA" w:rsidRDefault="00A52ABA" w:rsidP="00A52ABA">
            <w:pPr>
              <w:tabs>
                <w:tab w:val="left" w:pos="2418"/>
              </w:tabs>
              <w:cnfStyle w:val="000000100000" w:firstRow="0" w:lastRow="0" w:firstColumn="0" w:lastColumn="0" w:oddVBand="0" w:evenVBand="0" w:oddHBand="1" w:evenHBand="0" w:firstRowFirstColumn="0" w:firstRowLastColumn="0" w:lastRowFirstColumn="0" w:lastRowLastColumn="0"/>
              <w:rPr>
                <w:lang w:val="ca-ES"/>
              </w:rPr>
            </w:pPr>
          </w:p>
          <w:p w:rsidR="00C43AF2" w:rsidRPr="00DC2D74" w:rsidRDefault="00C43AF2"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p>
        </w:tc>
        <w:tc>
          <w:tcPr>
            <w:tcW w:w="697" w:type="dxa"/>
          </w:tcPr>
          <w:p w:rsidR="00C43AF2" w:rsidRPr="00DC2D74" w:rsidRDefault="00C43AF2"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3</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C43AF2" w:rsidP="006863D5">
            <w:pPr>
              <w:spacing w:before="60" w:after="60"/>
              <w:jc w:val="both"/>
              <w:rPr>
                <w:rFonts w:ascii="Arial" w:hAnsi="Arial" w:cs="Arial"/>
                <w:lang w:val="ca-ES"/>
              </w:rPr>
            </w:pPr>
            <w:r>
              <w:rPr>
                <w:rFonts w:ascii="Arial" w:hAnsi="Arial" w:cs="Arial"/>
                <w:lang w:val="ca-ES"/>
              </w:rPr>
              <w:t xml:space="preserve">Centre de compostatge </w:t>
            </w:r>
            <w:r>
              <w:rPr>
                <w:rFonts w:ascii="Arial" w:hAnsi="Arial" w:cs="Arial"/>
                <w:lang w:val="ca-ES"/>
              </w:rPr>
              <w:lastRenderedPageBreak/>
              <w:t>municipal</w:t>
            </w:r>
          </w:p>
        </w:tc>
        <w:tc>
          <w:tcPr>
            <w:tcW w:w="5954" w:type="dxa"/>
          </w:tcPr>
          <w:p w:rsidR="00C43AF2" w:rsidRDefault="00A52ABA"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lastRenderedPageBreak/>
              <w:t xml:space="preserve">-Es va valorar positivament en tant que es considera que el sistema de recollida d’Argentona és molt bo i de bona qualitat. </w:t>
            </w:r>
            <w:r w:rsidR="003F2444">
              <w:rPr>
                <w:rFonts w:ascii="Arial" w:hAnsi="Arial" w:cs="Arial"/>
                <w:lang w:val="ca-ES"/>
              </w:rPr>
              <w:t xml:space="preserve">És una pena que es barregi amb la de Mataró. Es </w:t>
            </w:r>
            <w:r w:rsidR="003F2444">
              <w:rPr>
                <w:rFonts w:ascii="Arial" w:hAnsi="Arial" w:cs="Arial"/>
                <w:lang w:val="ca-ES"/>
              </w:rPr>
              <w:lastRenderedPageBreak/>
              <w:t xml:space="preserve">defensa que amb un centre de compostatge municipal es podria demostrar </w:t>
            </w:r>
            <w:bookmarkStart w:id="0" w:name="_GoBack"/>
            <w:r w:rsidR="002718C2" w:rsidRPr="006420C5">
              <w:rPr>
                <w:rFonts w:ascii="Arial" w:hAnsi="Arial" w:cs="Arial"/>
                <w:color w:val="000000" w:themeColor="text1"/>
                <w:lang w:val="ca-ES"/>
              </w:rPr>
              <w:t>que</w:t>
            </w:r>
            <w:bookmarkEnd w:id="0"/>
            <w:r w:rsidR="002718C2">
              <w:rPr>
                <w:rFonts w:ascii="Arial" w:hAnsi="Arial" w:cs="Arial"/>
                <w:lang w:val="ca-ES"/>
              </w:rPr>
              <w:t xml:space="preserve"> </w:t>
            </w:r>
            <w:r w:rsidR="003F2444">
              <w:rPr>
                <w:rFonts w:ascii="Arial" w:hAnsi="Arial" w:cs="Arial"/>
                <w:lang w:val="ca-ES"/>
              </w:rPr>
              <w:t>podem tancar el cicle i això mediambientalment és molt sostenible. Economia circular.</w:t>
            </w:r>
          </w:p>
          <w:p w:rsidR="003F2444" w:rsidRPr="00DC2D74" w:rsidRDefault="003F2444"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-Per altra banda, es considera que el rebuig és difícil de tractar per poder compostar i que no sortiria tant a compte.</w:t>
            </w:r>
          </w:p>
        </w:tc>
        <w:tc>
          <w:tcPr>
            <w:tcW w:w="697" w:type="dxa"/>
          </w:tcPr>
          <w:p w:rsidR="00C43AF2" w:rsidRPr="00DC2D74" w:rsidRDefault="00C43AF2"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lastRenderedPageBreak/>
              <w:t>0</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C43AF2" w:rsidP="006863D5">
            <w:pPr>
              <w:spacing w:before="60" w:after="60"/>
              <w:jc w:val="both"/>
              <w:rPr>
                <w:rFonts w:ascii="Arial" w:hAnsi="Arial" w:cs="Arial"/>
                <w:lang w:val="ca-ES"/>
              </w:rPr>
            </w:pPr>
            <w:r>
              <w:rPr>
                <w:rFonts w:ascii="Arial" w:hAnsi="Arial" w:cs="Arial"/>
                <w:lang w:val="ca-ES"/>
              </w:rPr>
              <w:t>Brigada municipal de bosc</w:t>
            </w:r>
          </w:p>
        </w:tc>
        <w:tc>
          <w:tcPr>
            <w:tcW w:w="5954" w:type="dxa"/>
          </w:tcPr>
          <w:p w:rsidR="00C43AF2" w:rsidRDefault="003F2444"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-El bosc està molt brut. Estaria b</w:t>
            </w:r>
            <w:r w:rsidR="002718C2">
              <w:rPr>
                <w:rFonts w:ascii="Arial" w:hAnsi="Arial" w:cs="Arial"/>
                <w:lang w:val="ca-ES"/>
              </w:rPr>
              <w:t>é</w:t>
            </w:r>
            <w:r>
              <w:rPr>
                <w:rFonts w:ascii="Arial" w:hAnsi="Arial" w:cs="Arial"/>
                <w:lang w:val="ca-ES"/>
              </w:rPr>
              <w:t xml:space="preserve"> una brigada que netegés.</w:t>
            </w:r>
          </w:p>
          <w:p w:rsidR="003F2444" w:rsidRPr="00DC2D74" w:rsidRDefault="003F2444"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-Una altra part valora, tenint en compte la valoració tècnica, que amb dues persones no és suficient i que si el 99% de les finques són privades, no és massa resolutiu.</w:t>
            </w:r>
          </w:p>
        </w:tc>
        <w:tc>
          <w:tcPr>
            <w:tcW w:w="697" w:type="dxa"/>
          </w:tcPr>
          <w:p w:rsidR="00C43AF2" w:rsidRPr="00DC2D74" w:rsidRDefault="00C43AF2"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2</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C43AF2" w:rsidP="006863D5">
            <w:pPr>
              <w:spacing w:before="60" w:after="60"/>
              <w:jc w:val="both"/>
              <w:rPr>
                <w:rFonts w:ascii="Arial" w:hAnsi="Arial" w:cs="Arial"/>
                <w:lang w:val="ca-ES"/>
              </w:rPr>
            </w:pPr>
            <w:r>
              <w:rPr>
                <w:rFonts w:ascii="Arial" w:hAnsi="Arial" w:cs="Arial"/>
                <w:lang w:val="ca-ES"/>
              </w:rPr>
              <w:t>Creació d’un fons per a treballs forestals per a la lluita contra el Tomicus</w:t>
            </w:r>
          </w:p>
        </w:tc>
        <w:tc>
          <w:tcPr>
            <w:tcW w:w="5954" w:type="dxa"/>
          </w:tcPr>
          <w:p w:rsidR="00C43AF2" w:rsidRPr="00DC2D74" w:rsidRDefault="003F2444"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 xml:space="preserve">-Una part del grup defensa que crear una brigada per lluitar contra el Tomicus és un problema més imminent que la brutícia als boscos. Ho diuen, tenint en compte que els Pressupostos Participatius són d’any en any. Es considera d’urgència actuar proactivament amb aquest tema. </w:t>
            </w:r>
          </w:p>
        </w:tc>
        <w:tc>
          <w:tcPr>
            <w:tcW w:w="697" w:type="dxa"/>
          </w:tcPr>
          <w:p w:rsidR="00C43AF2" w:rsidRPr="00DC2D74" w:rsidRDefault="00C43AF2"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1</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C43AF2" w:rsidP="006863D5">
            <w:pPr>
              <w:spacing w:before="60" w:after="60"/>
              <w:jc w:val="both"/>
              <w:rPr>
                <w:rFonts w:ascii="Arial" w:hAnsi="Arial" w:cs="Arial"/>
                <w:lang w:val="ca-ES"/>
              </w:rPr>
            </w:pPr>
            <w:r>
              <w:rPr>
                <w:rFonts w:ascii="Arial" w:hAnsi="Arial" w:cs="Arial"/>
                <w:lang w:val="ca-ES"/>
              </w:rPr>
              <w:t>Ramat de cabres</w:t>
            </w:r>
          </w:p>
        </w:tc>
        <w:tc>
          <w:tcPr>
            <w:tcW w:w="5954" w:type="dxa"/>
          </w:tcPr>
          <w:p w:rsidR="00C43AF2" w:rsidRPr="00DC2D74" w:rsidRDefault="00C205F7"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 xml:space="preserve">-Es proposa per mantenir net el sotabosc. Per tal de no generar dispendi amb els sous d’una brigada de neteja. També es considera que els infants i joves amb NEE podrien fer formatge amb la seva llet. </w:t>
            </w:r>
          </w:p>
        </w:tc>
        <w:tc>
          <w:tcPr>
            <w:tcW w:w="697" w:type="dxa"/>
          </w:tcPr>
          <w:p w:rsidR="00C43AF2" w:rsidRPr="00DC2D74" w:rsidRDefault="00C43AF2"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0</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A52ABA" w:rsidP="006863D5">
            <w:pPr>
              <w:spacing w:before="60" w:after="60"/>
              <w:jc w:val="both"/>
              <w:rPr>
                <w:rFonts w:ascii="Arial" w:hAnsi="Arial" w:cs="Arial"/>
                <w:lang w:val="ca-ES"/>
              </w:rPr>
            </w:pPr>
            <w:r>
              <w:rPr>
                <w:rFonts w:ascii="Arial" w:hAnsi="Arial" w:cs="Arial"/>
                <w:lang w:val="ca-ES"/>
              </w:rPr>
              <w:t>Ampliar l’horari de la Biblioteca</w:t>
            </w:r>
          </w:p>
        </w:tc>
        <w:tc>
          <w:tcPr>
            <w:tcW w:w="5954" w:type="dxa"/>
          </w:tcPr>
          <w:p w:rsidR="00A52ABA" w:rsidRPr="00DC2D74" w:rsidRDefault="00A52ABA" w:rsidP="00A52AB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p>
          <w:p w:rsidR="00C43AF2" w:rsidRPr="00DC2D74" w:rsidRDefault="00C43AF2"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p>
        </w:tc>
        <w:tc>
          <w:tcPr>
            <w:tcW w:w="697" w:type="dxa"/>
          </w:tcPr>
          <w:p w:rsidR="00C43AF2" w:rsidRPr="00DC2D74" w:rsidRDefault="00A52ABA"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2</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A52ABA" w:rsidP="006863D5">
            <w:pPr>
              <w:spacing w:before="60" w:after="60"/>
              <w:jc w:val="both"/>
              <w:rPr>
                <w:rFonts w:ascii="Arial" w:hAnsi="Arial" w:cs="Arial"/>
                <w:lang w:val="ca-ES"/>
              </w:rPr>
            </w:pPr>
            <w:r>
              <w:rPr>
                <w:rFonts w:ascii="Arial" w:hAnsi="Arial" w:cs="Arial"/>
                <w:lang w:val="ca-ES"/>
              </w:rPr>
              <w:t>Rètols indicatius d’itineraris de natura: camins, fonts, llocs d’interès...</w:t>
            </w:r>
          </w:p>
        </w:tc>
        <w:tc>
          <w:tcPr>
            <w:tcW w:w="5954" w:type="dxa"/>
          </w:tcPr>
          <w:p w:rsidR="00C43AF2" w:rsidRPr="00DC2D74" w:rsidRDefault="00A64C6E"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 xml:space="preserve">Es considera que Argentona té un entorn privilegiat i que el fet que no hi hagin les rutes marcades, no el potencia i et fa anar una mica perdut. </w:t>
            </w:r>
          </w:p>
        </w:tc>
        <w:tc>
          <w:tcPr>
            <w:tcW w:w="697" w:type="dxa"/>
          </w:tcPr>
          <w:p w:rsidR="00C43AF2" w:rsidRPr="00DC2D74" w:rsidRDefault="00A52ABA"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2</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C43AF2" w:rsidP="006863D5">
            <w:pPr>
              <w:spacing w:before="60" w:after="60"/>
              <w:jc w:val="both"/>
              <w:rPr>
                <w:rFonts w:ascii="Arial" w:hAnsi="Arial" w:cs="Arial"/>
                <w:lang w:val="ca-ES"/>
              </w:rPr>
            </w:pPr>
            <w:r w:rsidRPr="00DC2D74">
              <w:rPr>
                <w:rFonts w:ascii="Arial" w:hAnsi="Arial" w:cs="Arial"/>
                <w:lang w:val="ca-ES"/>
              </w:rPr>
              <w:t>Senyalització del poble</w:t>
            </w:r>
          </w:p>
        </w:tc>
        <w:tc>
          <w:tcPr>
            <w:tcW w:w="5954" w:type="dxa"/>
          </w:tcPr>
          <w:p w:rsidR="00C43AF2" w:rsidRPr="00DC2D74" w:rsidRDefault="00A64C6E"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 xml:space="preserve">-Hi ha llocs de referència del municipi que no estan ben senyalitzats, es valora en tant que suposaria un canvi i no deu tenir gaire cost. </w:t>
            </w:r>
          </w:p>
        </w:tc>
        <w:tc>
          <w:tcPr>
            <w:tcW w:w="697" w:type="dxa"/>
          </w:tcPr>
          <w:p w:rsidR="00C43AF2" w:rsidRPr="00DC2D74" w:rsidRDefault="00A52ABA"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0</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A52ABA" w:rsidP="006863D5">
            <w:pPr>
              <w:spacing w:before="60" w:after="60"/>
              <w:jc w:val="both"/>
              <w:rPr>
                <w:rFonts w:ascii="Arial" w:hAnsi="Arial" w:cs="Arial"/>
                <w:lang w:val="ca-ES"/>
              </w:rPr>
            </w:pPr>
            <w:r>
              <w:rPr>
                <w:rFonts w:ascii="Arial" w:hAnsi="Arial" w:cs="Arial"/>
                <w:lang w:val="ca-ES"/>
              </w:rPr>
              <w:t>Pas de vianants C/Les Parres – Carreres Candi</w:t>
            </w:r>
          </w:p>
        </w:tc>
        <w:tc>
          <w:tcPr>
            <w:tcW w:w="5954" w:type="dxa"/>
          </w:tcPr>
          <w:p w:rsidR="00C43AF2" w:rsidRPr="00DC2D74" w:rsidRDefault="00345F24"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 xml:space="preserve">-Surt a debat per part d’uns participant que els passos de vianants vermells són perillosos sobretot si vas amb moto o bicicleta perquè et fan relliscar. Haurien de ser discontinus. </w:t>
            </w:r>
          </w:p>
        </w:tc>
        <w:tc>
          <w:tcPr>
            <w:tcW w:w="697" w:type="dxa"/>
          </w:tcPr>
          <w:p w:rsidR="00C43AF2" w:rsidRPr="00DC2D74" w:rsidRDefault="00A52ABA"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1</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A52ABA" w:rsidP="006863D5">
            <w:pPr>
              <w:spacing w:before="60" w:after="60"/>
              <w:jc w:val="both"/>
              <w:rPr>
                <w:rFonts w:ascii="Arial" w:hAnsi="Arial" w:cs="Arial"/>
                <w:lang w:val="ca-ES"/>
              </w:rPr>
            </w:pPr>
            <w:r>
              <w:rPr>
                <w:rFonts w:ascii="Arial" w:hAnsi="Arial" w:cs="Arial"/>
                <w:lang w:val="ca-ES"/>
              </w:rPr>
              <w:t>Un tram per la bici/runners Plaça nova-Riera</w:t>
            </w:r>
          </w:p>
        </w:tc>
        <w:tc>
          <w:tcPr>
            <w:tcW w:w="5954" w:type="dxa"/>
          </w:tcPr>
          <w:p w:rsidR="00A52ABA" w:rsidRPr="00DC2D74" w:rsidRDefault="00A52ABA" w:rsidP="00A52AB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p>
          <w:p w:rsidR="00C43AF2" w:rsidRPr="00DC2D74" w:rsidRDefault="00C43AF2"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p>
        </w:tc>
        <w:tc>
          <w:tcPr>
            <w:tcW w:w="697" w:type="dxa"/>
          </w:tcPr>
          <w:p w:rsidR="00C43AF2" w:rsidRPr="00DC2D74" w:rsidRDefault="00A52ABA"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0</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A52ABA" w:rsidP="006863D5">
            <w:pPr>
              <w:spacing w:before="60" w:after="60"/>
              <w:jc w:val="both"/>
              <w:rPr>
                <w:rFonts w:ascii="Arial" w:hAnsi="Arial" w:cs="Arial"/>
                <w:lang w:val="ca-ES"/>
              </w:rPr>
            </w:pPr>
            <w:r>
              <w:rPr>
                <w:rFonts w:ascii="Arial" w:hAnsi="Arial" w:cs="Arial"/>
                <w:lang w:val="ca-ES"/>
              </w:rPr>
              <w:t>Estalvi de 200.000 euros per la piscina</w:t>
            </w:r>
          </w:p>
        </w:tc>
        <w:tc>
          <w:tcPr>
            <w:tcW w:w="5954" w:type="dxa"/>
          </w:tcPr>
          <w:p w:rsidR="00A52ABA" w:rsidRDefault="00345F24" w:rsidP="00A52ABA">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-Es proposa guardar una partida dels Pressupostos Participatius anuals per la piscina, però això no es pot fer en tant que no es pot decidir com es gestionaran els Pressupostos dels anys anteriors. El límit és d’un any. Es valora doncs, guardar 200.000 euros d’aquest any per poder-los invertir en la piscina.</w:t>
            </w:r>
          </w:p>
          <w:p w:rsidR="00C43AF2" w:rsidRPr="00DC2D74" w:rsidRDefault="00345F24"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-Una altra part del grup considera que al no tenir el resultat de l’estudi del cobriment de la piscina, no se sap el que costa i que més val no decidir res al voltant d’aquest tema.</w:t>
            </w:r>
          </w:p>
        </w:tc>
        <w:tc>
          <w:tcPr>
            <w:tcW w:w="697" w:type="dxa"/>
          </w:tcPr>
          <w:p w:rsidR="00C43AF2" w:rsidRPr="00DC2D74" w:rsidRDefault="00A52ABA"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2</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A52ABA" w:rsidP="006863D5">
            <w:pPr>
              <w:spacing w:before="60" w:after="60"/>
              <w:jc w:val="both"/>
              <w:rPr>
                <w:rFonts w:ascii="Arial" w:hAnsi="Arial" w:cs="Arial"/>
                <w:lang w:val="ca-ES"/>
              </w:rPr>
            </w:pPr>
            <w:r>
              <w:rPr>
                <w:rFonts w:ascii="Arial" w:hAnsi="Arial" w:cs="Arial"/>
                <w:lang w:val="ca-ES"/>
              </w:rPr>
              <w:lastRenderedPageBreak/>
              <w:t>Local pel Cau</w:t>
            </w:r>
          </w:p>
        </w:tc>
        <w:tc>
          <w:tcPr>
            <w:tcW w:w="5954" w:type="dxa"/>
          </w:tcPr>
          <w:p w:rsidR="00C43AF2" w:rsidRDefault="00946394"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 xml:space="preserve">-No tenen un local de referència. El local que es té ara és precari, no tenen espai suficient ni per fer les activitats ni per guardar el material. Actualment és un local petit i compartit. </w:t>
            </w:r>
          </w:p>
          <w:p w:rsidR="00C3555B" w:rsidRDefault="00C3555B"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 xml:space="preserve">-Es posa sobre la taula el tema que els que tiren endavant el Cau són nois i noies molt joves i que ho fan de manera altruista i que si l’Ajuntament no els recolza, poca cosa podran fer. </w:t>
            </w:r>
          </w:p>
          <w:p w:rsidR="00C3555B" w:rsidRDefault="00C3555B"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-Es valora la possibilitat de compartir local però que estigui ben habilitat per poder-hi estar a gust. També es valora la possibilitat de que amb les quotes de les famílies s’abonaria una part del lloguer del local.</w:t>
            </w:r>
          </w:p>
          <w:p w:rsidR="00C3555B" w:rsidRPr="00DC2D74" w:rsidRDefault="00C3555B"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 xml:space="preserve">-Surt a debat que el fet que sigui un grup restringit i tancat, no està a servei de tot el poble. </w:t>
            </w:r>
          </w:p>
        </w:tc>
        <w:tc>
          <w:tcPr>
            <w:tcW w:w="697" w:type="dxa"/>
          </w:tcPr>
          <w:p w:rsidR="00C43AF2" w:rsidRPr="00DC2D74" w:rsidRDefault="00A52ABA"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3</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A52ABA" w:rsidP="006863D5">
            <w:pPr>
              <w:spacing w:before="60" w:after="60"/>
              <w:jc w:val="both"/>
              <w:rPr>
                <w:rFonts w:ascii="Arial" w:hAnsi="Arial" w:cs="Arial"/>
                <w:lang w:val="ca-ES"/>
              </w:rPr>
            </w:pPr>
            <w:r>
              <w:rPr>
                <w:rFonts w:ascii="Arial" w:hAnsi="Arial" w:cs="Arial"/>
                <w:lang w:val="ca-ES"/>
              </w:rPr>
              <w:t>Recollida de l’orgànica 4 torns tot l’any</w:t>
            </w:r>
          </w:p>
        </w:tc>
        <w:tc>
          <w:tcPr>
            <w:tcW w:w="5954" w:type="dxa"/>
          </w:tcPr>
          <w:p w:rsidR="00C43AF2" w:rsidRPr="00DC2D74" w:rsidRDefault="00E364B5"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-Es proposa que es faci com a l’estiu tot l’any, ja que a vegades són massa dies entre que la recullen.</w:t>
            </w:r>
          </w:p>
        </w:tc>
        <w:tc>
          <w:tcPr>
            <w:tcW w:w="697" w:type="dxa"/>
          </w:tcPr>
          <w:p w:rsidR="00C43AF2" w:rsidRPr="00DC2D74" w:rsidRDefault="00A52ABA"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1</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A52ABA" w:rsidP="006863D5">
            <w:pPr>
              <w:spacing w:before="60" w:after="60"/>
              <w:jc w:val="both"/>
              <w:rPr>
                <w:rFonts w:ascii="Arial" w:hAnsi="Arial" w:cs="Arial"/>
                <w:lang w:val="ca-ES"/>
              </w:rPr>
            </w:pPr>
            <w:r>
              <w:rPr>
                <w:rFonts w:ascii="Arial" w:hAnsi="Arial" w:cs="Arial"/>
                <w:lang w:val="ca-ES"/>
              </w:rPr>
              <w:t>Circuit esportiu a Madà</w:t>
            </w:r>
          </w:p>
        </w:tc>
        <w:tc>
          <w:tcPr>
            <w:tcW w:w="5954" w:type="dxa"/>
          </w:tcPr>
          <w:p w:rsidR="00C43AF2" w:rsidRPr="00DC2D74" w:rsidRDefault="00C43AF2"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p>
        </w:tc>
        <w:tc>
          <w:tcPr>
            <w:tcW w:w="697" w:type="dxa"/>
          </w:tcPr>
          <w:p w:rsidR="00C43AF2" w:rsidRPr="00DC2D74" w:rsidRDefault="00A52ABA"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2</w:t>
            </w:r>
          </w:p>
        </w:tc>
      </w:tr>
      <w:tr w:rsidR="00C43AF2" w:rsidRPr="00DC2D74" w:rsidTr="00686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A52ABA" w:rsidP="006863D5">
            <w:pPr>
              <w:spacing w:before="60" w:after="60"/>
              <w:jc w:val="both"/>
              <w:rPr>
                <w:rFonts w:ascii="Arial" w:hAnsi="Arial" w:cs="Arial"/>
                <w:lang w:val="ca-ES"/>
              </w:rPr>
            </w:pPr>
            <w:r>
              <w:rPr>
                <w:rFonts w:ascii="Arial" w:hAnsi="Arial" w:cs="Arial"/>
                <w:lang w:val="ca-ES"/>
              </w:rPr>
              <w:t>Via verda a Madà</w:t>
            </w:r>
          </w:p>
        </w:tc>
        <w:tc>
          <w:tcPr>
            <w:tcW w:w="5954" w:type="dxa"/>
          </w:tcPr>
          <w:p w:rsidR="00C43AF2" w:rsidRDefault="00E364B5"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-Membres del grup defensen que havien entrat la proposta i no la veuen reflectida. No saben si és perquè la Carretera és propietat de la Diputació.</w:t>
            </w:r>
          </w:p>
          <w:p w:rsidR="00E364B5" w:rsidRPr="00DC2D74" w:rsidRDefault="00E364B5"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-La majoria del grup ho valora positivament ja que és un tram que molta gent fa a peu i no és massa segur.</w:t>
            </w:r>
          </w:p>
        </w:tc>
        <w:tc>
          <w:tcPr>
            <w:tcW w:w="697" w:type="dxa"/>
          </w:tcPr>
          <w:p w:rsidR="00C43AF2" w:rsidRPr="00DC2D74" w:rsidRDefault="00A52ABA" w:rsidP="006863D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lang w:val="ca-ES"/>
              </w:rPr>
            </w:pPr>
            <w:r>
              <w:rPr>
                <w:rFonts w:ascii="Arial" w:hAnsi="Arial" w:cs="Arial"/>
                <w:lang w:val="ca-ES"/>
              </w:rPr>
              <w:t>3</w:t>
            </w:r>
          </w:p>
        </w:tc>
      </w:tr>
      <w:tr w:rsidR="00C43AF2" w:rsidRPr="00DC2D74" w:rsidTr="006863D5">
        <w:tc>
          <w:tcPr>
            <w:cnfStyle w:val="001000000000" w:firstRow="0" w:lastRow="0" w:firstColumn="1" w:lastColumn="0" w:oddVBand="0" w:evenVBand="0" w:oddHBand="0" w:evenHBand="0" w:firstRowFirstColumn="0" w:firstRowLastColumn="0" w:lastRowFirstColumn="0" w:lastRowLastColumn="0"/>
            <w:tcW w:w="1843" w:type="dxa"/>
          </w:tcPr>
          <w:p w:rsidR="00C43AF2" w:rsidRPr="00DC2D74" w:rsidRDefault="00A52ABA" w:rsidP="006863D5">
            <w:pPr>
              <w:spacing w:before="60" w:after="60"/>
              <w:jc w:val="both"/>
              <w:rPr>
                <w:rFonts w:ascii="Arial" w:hAnsi="Arial" w:cs="Arial"/>
                <w:lang w:val="ca-ES"/>
              </w:rPr>
            </w:pPr>
            <w:r>
              <w:rPr>
                <w:rFonts w:ascii="Arial" w:hAnsi="Arial" w:cs="Arial"/>
                <w:lang w:val="ca-ES"/>
              </w:rPr>
              <w:t>Creació d’una Ludoteca municipal per a jocs de taula i rol</w:t>
            </w:r>
          </w:p>
        </w:tc>
        <w:tc>
          <w:tcPr>
            <w:tcW w:w="5954" w:type="dxa"/>
          </w:tcPr>
          <w:p w:rsidR="00E364B5" w:rsidRDefault="00E364B5"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-Tenir un espai públic on et puguis trobar, sense limitacions horàries i jugar. Amb la proposta es contempla la possibilitat de crear un club de joc i/o de rol.</w:t>
            </w:r>
          </w:p>
          <w:p w:rsidR="00E364B5" w:rsidRDefault="00E364B5"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 xml:space="preserve">- Poder tenir un espai així uneix molt, fa fer molta pinya. </w:t>
            </w:r>
          </w:p>
          <w:p w:rsidR="00E364B5" w:rsidRDefault="00E364B5"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-No troben que sigui un tema pertinent de Joventut, com s’ha considerat, perquè és per obrir-ho a gent de totes les edats.</w:t>
            </w:r>
          </w:p>
          <w:p w:rsidR="00E364B5" w:rsidRPr="00DC2D74" w:rsidRDefault="00E364B5"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 Es remarca la idea de que pugui ser un espai autogestionat.</w:t>
            </w:r>
          </w:p>
        </w:tc>
        <w:tc>
          <w:tcPr>
            <w:tcW w:w="697" w:type="dxa"/>
          </w:tcPr>
          <w:p w:rsidR="00C43AF2" w:rsidRPr="00DC2D74" w:rsidRDefault="00A52ABA" w:rsidP="006863D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lang w:val="ca-ES"/>
              </w:rPr>
            </w:pPr>
            <w:r>
              <w:rPr>
                <w:rFonts w:ascii="Arial" w:hAnsi="Arial" w:cs="Arial"/>
                <w:lang w:val="ca-ES"/>
              </w:rPr>
              <w:t>2</w:t>
            </w:r>
          </w:p>
        </w:tc>
      </w:tr>
    </w:tbl>
    <w:p w:rsidR="00C43AF2" w:rsidRPr="00DC2D74" w:rsidRDefault="00C43AF2" w:rsidP="00C43AF2">
      <w:pPr>
        <w:spacing w:line="240" w:lineRule="auto"/>
        <w:jc w:val="both"/>
        <w:rPr>
          <w:rFonts w:ascii="Arial" w:hAnsi="Arial" w:cs="Arial"/>
          <w:lang w:val="ca-ES"/>
        </w:rPr>
      </w:pPr>
    </w:p>
    <w:p w:rsidR="00883655" w:rsidRDefault="00C43AF2" w:rsidP="00C43AF2">
      <w:pPr>
        <w:pStyle w:val="Prrafodelista"/>
        <w:numPr>
          <w:ilvl w:val="0"/>
          <w:numId w:val="3"/>
        </w:numPr>
        <w:spacing w:line="240" w:lineRule="auto"/>
        <w:jc w:val="both"/>
        <w:rPr>
          <w:rFonts w:ascii="Arial" w:hAnsi="Arial" w:cs="Arial"/>
          <w:lang w:val="ca-ES"/>
        </w:rPr>
      </w:pPr>
      <w:r w:rsidRPr="00CA24CA">
        <w:rPr>
          <w:rFonts w:ascii="Arial" w:hAnsi="Arial" w:cs="Arial"/>
          <w:lang w:val="ca-ES"/>
        </w:rPr>
        <w:t>Després de la</w:t>
      </w:r>
      <w:r w:rsidR="00E364B5">
        <w:rPr>
          <w:rFonts w:ascii="Arial" w:hAnsi="Arial" w:cs="Arial"/>
          <w:lang w:val="ca-ES"/>
        </w:rPr>
        <w:t xml:space="preserve"> primera</w:t>
      </w:r>
      <w:r w:rsidRPr="00CA24CA">
        <w:rPr>
          <w:rFonts w:ascii="Arial" w:hAnsi="Arial" w:cs="Arial"/>
          <w:lang w:val="ca-ES"/>
        </w:rPr>
        <w:t xml:space="preserve"> votació</w:t>
      </w:r>
      <w:r w:rsidR="00E364B5">
        <w:rPr>
          <w:rFonts w:ascii="Arial" w:hAnsi="Arial" w:cs="Arial"/>
          <w:lang w:val="ca-ES"/>
        </w:rPr>
        <w:t xml:space="preserve"> hi ha 3 </w:t>
      </w:r>
      <w:r w:rsidR="00883655">
        <w:rPr>
          <w:rFonts w:ascii="Arial" w:hAnsi="Arial" w:cs="Arial"/>
          <w:lang w:val="ca-ES"/>
        </w:rPr>
        <w:t>propostes que han tingut 3 vots. Aquestes</w:t>
      </w:r>
      <w:r w:rsidR="00E364B5">
        <w:rPr>
          <w:rFonts w:ascii="Arial" w:hAnsi="Arial" w:cs="Arial"/>
          <w:lang w:val="ca-ES"/>
        </w:rPr>
        <w:t xml:space="preserve"> es seleccionen directament.</w:t>
      </w:r>
    </w:p>
    <w:p w:rsidR="00883655" w:rsidRDefault="00883655" w:rsidP="00883655">
      <w:pPr>
        <w:pStyle w:val="Prrafodelista"/>
        <w:numPr>
          <w:ilvl w:val="0"/>
          <w:numId w:val="8"/>
        </w:numPr>
        <w:spacing w:line="240" w:lineRule="auto"/>
        <w:jc w:val="both"/>
        <w:rPr>
          <w:rFonts w:ascii="Arial" w:hAnsi="Arial" w:cs="Arial"/>
          <w:lang w:val="ca-ES"/>
        </w:rPr>
      </w:pPr>
      <w:r>
        <w:rPr>
          <w:rFonts w:ascii="Arial" w:hAnsi="Arial" w:cs="Arial"/>
          <w:lang w:val="ca-ES"/>
        </w:rPr>
        <w:t>Punt de recàrrega per a vehicles elèctrics</w:t>
      </w:r>
    </w:p>
    <w:p w:rsidR="00883655" w:rsidRDefault="00883655" w:rsidP="00883655">
      <w:pPr>
        <w:pStyle w:val="Prrafodelista"/>
        <w:numPr>
          <w:ilvl w:val="0"/>
          <w:numId w:val="8"/>
        </w:numPr>
        <w:spacing w:line="240" w:lineRule="auto"/>
        <w:jc w:val="both"/>
        <w:rPr>
          <w:rFonts w:ascii="Arial" w:hAnsi="Arial" w:cs="Arial"/>
          <w:lang w:val="ca-ES"/>
        </w:rPr>
      </w:pPr>
      <w:r>
        <w:rPr>
          <w:rFonts w:ascii="Arial" w:hAnsi="Arial" w:cs="Arial"/>
          <w:lang w:val="ca-ES"/>
        </w:rPr>
        <w:t>Local pel Cau</w:t>
      </w:r>
    </w:p>
    <w:p w:rsidR="00883655" w:rsidRDefault="00883655" w:rsidP="00883655">
      <w:pPr>
        <w:pStyle w:val="Prrafodelista"/>
        <w:numPr>
          <w:ilvl w:val="0"/>
          <w:numId w:val="8"/>
        </w:numPr>
        <w:spacing w:line="240" w:lineRule="auto"/>
        <w:jc w:val="both"/>
        <w:rPr>
          <w:rFonts w:ascii="Arial" w:hAnsi="Arial" w:cs="Arial"/>
          <w:lang w:val="ca-ES"/>
        </w:rPr>
      </w:pPr>
      <w:r>
        <w:rPr>
          <w:rFonts w:ascii="Arial" w:hAnsi="Arial" w:cs="Arial"/>
          <w:lang w:val="ca-ES"/>
        </w:rPr>
        <w:t>Via Verda a Madà</w:t>
      </w:r>
    </w:p>
    <w:p w:rsidR="00883655" w:rsidRPr="00883655" w:rsidRDefault="00883655" w:rsidP="00883655">
      <w:pPr>
        <w:pStyle w:val="Prrafodelista"/>
        <w:spacing w:line="240" w:lineRule="auto"/>
        <w:ind w:left="1875"/>
        <w:jc w:val="both"/>
        <w:rPr>
          <w:rFonts w:ascii="Arial" w:hAnsi="Arial" w:cs="Arial"/>
          <w:lang w:val="ca-ES"/>
        </w:rPr>
      </w:pPr>
    </w:p>
    <w:p w:rsidR="00883655" w:rsidRPr="00883655" w:rsidRDefault="00E364B5" w:rsidP="00883655">
      <w:pPr>
        <w:pStyle w:val="Prrafodelista"/>
        <w:numPr>
          <w:ilvl w:val="0"/>
          <w:numId w:val="3"/>
        </w:numPr>
        <w:spacing w:line="240" w:lineRule="auto"/>
        <w:jc w:val="both"/>
        <w:rPr>
          <w:rFonts w:ascii="Arial" w:hAnsi="Arial" w:cs="Arial"/>
          <w:lang w:val="ca-ES"/>
        </w:rPr>
      </w:pPr>
      <w:r w:rsidRPr="00883655">
        <w:rPr>
          <w:rFonts w:ascii="Arial" w:hAnsi="Arial" w:cs="Arial"/>
          <w:lang w:val="ca-ES"/>
        </w:rPr>
        <w:t>Es fa una segona votació de les 6 propostes que han empatat a 2 vots.</w:t>
      </w:r>
      <w:r w:rsidR="00C43AF2" w:rsidRPr="00883655">
        <w:rPr>
          <w:rFonts w:ascii="Arial" w:hAnsi="Arial" w:cs="Arial"/>
          <w:lang w:val="ca-ES"/>
        </w:rPr>
        <w:t xml:space="preserve"> </w:t>
      </w:r>
      <w:r w:rsidR="00883655" w:rsidRPr="00883655">
        <w:rPr>
          <w:rFonts w:ascii="Arial" w:hAnsi="Arial" w:cs="Arial"/>
          <w:lang w:val="ca-ES"/>
        </w:rPr>
        <w:t>En el     desempat les més votades són:</w:t>
      </w:r>
    </w:p>
    <w:p w:rsidR="00883655" w:rsidRDefault="00883655" w:rsidP="00883655">
      <w:pPr>
        <w:pStyle w:val="Prrafodelista"/>
        <w:numPr>
          <w:ilvl w:val="0"/>
          <w:numId w:val="9"/>
        </w:numPr>
        <w:spacing w:line="240" w:lineRule="auto"/>
        <w:jc w:val="both"/>
        <w:rPr>
          <w:rFonts w:ascii="Arial" w:hAnsi="Arial" w:cs="Arial"/>
          <w:lang w:val="ca-ES"/>
        </w:rPr>
      </w:pPr>
      <w:r>
        <w:rPr>
          <w:rFonts w:ascii="Arial" w:hAnsi="Arial" w:cs="Arial"/>
          <w:lang w:val="ca-ES"/>
        </w:rPr>
        <w:t>Estalvi de 200.000 euros per la piscina</w:t>
      </w:r>
    </w:p>
    <w:p w:rsidR="00883655" w:rsidRDefault="00883655" w:rsidP="00883655">
      <w:pPr>
        <w:pStyle w:val="Prrafodelista"/>
        <w:numPr>
          <w:ilvl w:val="0"/>
          <w:numId w:val="9"/>
        </w:numPr>
        <w:tabs>
          <w:tab w:val="left" w:pos="2127"/>
        </w:tabs>
        <w:spacing w:line="240" w:lineRule="auto"/>
        <w:jc w:val="both"/>
        <w:rPr>
          <w:rFonts w:ascii="Arial" w:hAnsi="Arial" w:cs="Arial"/>
          <w:lang w:val="ca-ES"/>
        </w:rPr>
      </w:pPr>
      <w:r>
        <w:rPr>
          <w:rFonts w:ascii="Arial" w:hAnsi="Arial" w:cs="Arial"/>
          <w:lang w:val="ca-ES"/>
        </w:rPr>
        <w:t>Ampliar l’horari de la Biblioteca</w:t>
      </w:r>
    </w:p>
    <w:p w:rsidR="00883655" w:rsidRDefault="00883655" w:rsidP="00883655">
      <w:pPr>
        <w:pStyle w:val="Prrafodelista"/>
        <w:numPr>
          <w:ilvl w:val="0"/>
          <w:numId w:val="9"/>
        </w:numPr>
        <w:spacing w:line="240" w:lineRule="auto"/>
        <w:jc w:val="both"/>
        <w:rPr>
          <w:rFonts w:ascii="Arial" w:hAnsi="Arial" w:cs="Arial"/>
          <w:lang w:val="ca-ES"/>
        </w:rPr>
      </w:pPr>
      <w:r>
        <w:rPr>
          <w:rFonts w:ascii="Arial" w:hAnsi="Arial" w:cs="Arial"/>
          <w:lang w:val="ca-ES"/>
        </w:rPr>
        <w:t>Circuit Esportiu a Madà</w:t>
      </w:r>
    </w:p>
    <w:p w:rsidR="00883655" w:rsidRDefault="00883655" w:rsidP="00883655">
      <w:pPr>
        <w:pStyle w:val="Prrafodelista"/>
        <w:numPr>
          <w:ilvl w:val="0"/>
          <w:numId w:val="9"/>
        </w:numPr>
        <w:spacing w:line="240" w:lineRule="auto"/>
        <w:jc w:val="both"/>
        <w:rPr>
          <w:rFonts w:ascii="Arial" w:hAnsi="Arial" w:cs="Arial"/>
          <w:lang w:val="ca-ES"/>
        </w:rPr>
      </w:pPr>
      <w:r>
        <w:rPr>
          <w:rFonts w:ascii="Arial" w:hAnsi="Arial" w:cs="Arial"/>
          <w:lang w:val="ca-ES"/>
        </w:rPr>
        <w:t>Creació d’una Ludoteca municipal per a jocs de taula i de rol</w:t>
      </w:r>
    </w:p>
    <w:p w:rsidR="00883655" w:rsidRPr="00883655" w:rsidRDefault="00883655" w:rsidP="00883655">
      <w:pPr>
        <w:pStyle w:val="Prrafodelista"/>
        <w:spacing w:line="240" w:lineRule="auto"/>
        <w:ind w:left="1630"/>
        <w:jc w:val="both"/>
        <w:rPr>
          <w:rFonts w:ascii="Arial" w:hAnsi="Arial" w:cs="Arial"/>
          <w:lang w:val="ca-ES"/>
        </w:rPr>
      </w:pPr>
    </w:p>
    <w:p w:rsidR="00C43AF2" w:rsidRPr="00883655" w:rsidRDefault="00883655" w:rsidP="00C43AF2">
      <w:pPr>
        <w:pStyle w:val="Prrafodelista"/>
        <w:numPr>
          <w:ilvl w:val="0"/>
          <w:numId w:val="3"/>
        </w:numPr>
        <w:spacing w:line="240" w:lineRule="auto"/>
        <w:jc w:val="both"/>
        <w:rPr>
          <w:rFonts w:ascii="Arial" w:hAnsi="Arial" w:cs="Arial"/>
          <w:lang w:val="ca-ES"/>
        </w:rPr>
      </w:pPr>
      <w:r>
        <w:rPr>
          <w:rFonts w:ascii="Arial" w:hAnsi="Arial" w:cs="Arial"/>
          <w:lang w:val="ca-ES"/>
        </w:rPr>
        <w:t>Aquestes doncs, són</w:t>
      </w:r>
      <w:r w:rsidR="00C43AF2" w:rsidRPr="00883655">
        <w:rPr>
          <w:rFonts w:ascii="Arial" w:hAnsi="Arial" w:cs="Arial"/>
          <w:lang w:val="ca-ES"/>
        </w:rPr>
        <w:t xml:space="preserve"> les 7 més</w:t>
      </w:r>
      <w:r>
        <w:rPr>
          <w:rFonts w:ascii="Arial" w:hAnsi="Arial" w:cs="Arial"/>
          <w:lang w:val="ca-ES"/>
        </w:rPr>
        <w:t xml:space="preserve"> propostes més</w:t>
      </w:r>
      <w:r w:rsidR="00C43AF2" w:rsidRPr="00883655">
        <w:rPr>
          <w:rFonts w:ascii="Arial" w:hAnsi="Arial" w:cs="Arial"/>
          <w:lang w:val="ca-ES"/>
        </w:rPr>
        <w:t xml:space="preserve"> votades que passaran a ser debatudes amb més profunditat a la segona sessió de treball. </w:t>
      </w:r>
    </w:p>
    <w:p w:rsidR="00C43AF2" w:rsidRPr="00883655" w:rsidRDefault="00C43AF2" w:rsidP="00883655">
      <w:pPr>
        <w:pStyle w:val="Prrafodelista"/>
        <w:numPr>
          <w:ilvl w:val="0"/>
          <w:numId w:val="3"/>
        </w:numPr>
        <w:spacing w:line="240" w:lineRule="auto"/>
        <w:jc w:val="both"/>
        <w:rPr>
          <w:rFonts w:ascii="Arial" w:hAnsi="Arial" w:cs="Arial"/>
          <w:lang w:val="ca-ES"/>
        </w:rPr>
      </w:pPr>
      <w:r w:rsidRPr="00A224DA">
        <w:rPr>
          <w:rFonts w:ascii="Arial" w:hAnsi="Arial" w:cs="Arial"/>
          <w:lang w:val="ca-ES"/>
        </w:rPr>
        <w:lastRenderedPageBreak/>
        <w:t>La següent trobada tindrà lloc al cap de quinze dies, el 29 de maig d</w:t>
      </w:r>
      <w:r w:rsidR="00883655">
        <w:rPr>
          <w:rFonts w:ascii="Arial" w:hAnsi="Arial" w:cs="Arial"/>
          <w:lang w:val="ca-ES"/>
        </w:rPr>
        <w:t>e 2017 en el mateix horari de 20:00 a 22</w:t>
      </w:r>
      <w:r w:rsidRPr="00A224DA">
        <w:rPr>
          <w:rFonts w:ascii="Arial" w:hAnsi="Arial" w:cs="Arial"/>
          <w:lang w:val="ca-ES"/>
        </w:rPr>
        <w:t>:00.</w:t>
      </w:r>
    </w:p>
    <w:sectPr w:rsidR="00C43AF2" w:rsidRPr="008836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F0" w:rsidRDefault="000C5EF0" w:rsidP="00C43AF2">
      <w:pPr>
        <w:spacing w:after="0" w:line="240" w:lineRule="auto"/>
      </w:pPr>
      <w:r>
        <w:separator/>
      </w:r>
    </w:p>
  </w:endnote>
  <w:endnote w:type="continuationSeparator" w:id="0">
    <w:p w:rsidR="000C5EF0" w:rsidRDefault="000C5EF0" w:rsidP="00C4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F0" w:rsidRDefault="000C5EF0" w:rsidP="00C43AF2">
      <w:pPr>
        <w:spacing w:after="0" w:line="240" w:lineRule="auto"/>
      </w:pPr>
      <w:r>
        <w:separator/>
      </w:r>
    </w:p>
  </w:footnote>
  <w:footnote w:type="continuationSeparator" w:id="0">
    <w:p w:rsidR="000C5EF0" w:rsidRDefault="000C5EF0" w:rsidP="00C43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561"/>
    <w:multiLevelType w:val="hybridMultilevel"/>
    <w:tmpl w:val="0FC8C61C"/>
    <w:lvl w:ilvl="0" w:tplc="0C0A0009">
      <w:start w:val="1"/>
      <w:numFmt w:val="bullet"/>
      <w:lvlText w:val=""/>
      <w:lvlJc w:val="left"/>
      <w:pPr>
        <w:ind w:left="1920" w:hanging="360"/>
      </w:pPr>
      <w:rPr>
        <w:rFonts w:ascii="Wingdings" w:hAnsi="Wingdings"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 w15:restartNumberingAfterBreak="0">
    <w:nsid w:val="13CC2CC9"/>
    <w:multiLevelType w:val="hybridMultilevel"/>
    <w:tmpl w:val="36CEF418"/>
    <w:lvl w:ilvl="0" w:tplc="23AE13A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3F3484"/>
    <w:multiLevelType w:val="hybridMultilevel"/>
    <w:tmpl w:val="AF7CC3DA"/>
    <w:lvl w:ilvl="0" w:tplc="0C0A000B">
      <w:start w:val="1"/>
      <w:numFmt w:val="bullet"/>
      <w:lvlText w:val=""/>
      <w:lvlJc w:val="left"/>
      <w:pPr>
        <w:ind w:left="1875" w:hanging="360"/>
      </w:pPr>
      <w:rPr>
        <w:rFonts w:ascii="Wingdings" w:hAnsi="Wingdings" w:hint="default"/>
      </w:rPr>
    </w:lvl>
    <w:lvl w:ilvl="1" w:tplc="0C0A0003" w:tentative="1">
      <w:start w:val="1"/>
      <w:numFmt w:val="bullet"/>
      <w:lvlText w:val="o"/>
      <w:lvlJc w:val="left"/>
      <w:pPr>
        <w:ind w:left="2595" w:hanging="360"/>
      </w:pPr>
      <w:rPr>
        <w:rFonts w:ascii="Courier New" w:hAnsi="Courier New" w:cs="Courier New" w:hint="default"/>
      </w:rPr>
    </w:lvl>
    <w:lvl w:ilvl="2" w:tplc="0C0A0005" w:tentative="1">
      <w:start w:val="1"/>
      <w:numFmt w:val="bullet"/>
      <w:lvlText w:val=""/>
      <w:lvlJc w:val="left"/>
      <w:pPr>
        <w:ind w:left="3315" w:hanging="360"/>
      </w:pPr>
      <w:rPr>
        <w:rFonts w:ascii="Wingdings" w:hAnsi="Wingdings" w:hint="default"/>
      </w:rPr>
    </w:lvl>
    <w:lvl w:ilvl="3" w:tplc="0C0A0001" w:tentative="1">
      <w:start w:val="1"/>
      <w:numFmt w:val="bullet"/>
      <w:lvlText w:val=""/>
      <w:lvlJc w:val="left"/>
      <w:pPr>
        <w:ind w:left="4035" w:hanging="360"/>
      </w:pPr>
      <w:rPr>
        <w:rFonts w:ascii="Symbol" w:hAnsi="Symbol" w:hint="default"/>
      </w:rPr>
    </w:lvl>
    <w:lvl w:ilvl="4" w:tplc="0C0A0003" w:tentative="1">
      <w:start w:val="1"/>
      <w:numFmt w:val="bullet"/>
      <w:lvlText w:val="o"/>
      <w:lvlJc w:val="left"/>
      <w:pPr>
        <w:ind w:left="4755" w:hanging="360"/>
      </w:pPr>
      <w:rPr>
        <w:rFonts w:ascii="Courier New" w:hAnsi="Courier New" w:cs="Courier New" w:hint="default"/>
      </w:rPr>
    </w:lvl>
    <w:lvl w:ilvl="5" w:tplc="0C0A0005" w:tentative="1">
      <w:start w:val="1"/>
      <w:numFmt w:val="bullet"/>
      <w:lvlText w:val=""/>
      <w:lvlJc w:val="left"/>
      <w:pPr>
        <w:ind w:left="5475" w:hanging="360"/>
      </w:pPr>
      <w:rPr>
        <w:rFonts w:ascii="Wingdings" w:hAnsi="Wingdings" w:hint="default"/>
      </w:rPr>
    </w:lvl>
    <w:lvl w:ilvl="6" w:tplc="0C0A0001" w:tentative="1">
      <w:start w:val="1"/>
      <w:numFmt w:val="bullet"/>
      <w:lvlText w:val=""/>
      <w:lvlJc w:val="left"/>
      <w:pPr>
        <w:ind w:left="6195" w:hanging="360"/>
      </w:pPr>
      <w:rPr>
        <w:rFonts w:ascii="Symbol" w:hAnsi="Symbol" w:hint="default"/>
      </w:rPr>
    </w:lvl>
    <w:lvl w:ilvl="7" w:tplc="0C0A0003" w:tentative="1">
      <w:start w:val="1"/>
      <w:numFmt w:val="bullet"/>
      <w:lvlText w:val="o"/>
      <w:lvlJc w:val="left"/>
      <w:pPr>
        <w:ind w:left="6915" w:hanging="360"/>
      </w:pPr>
      <w:rPr>
        <w:rFonts w:ascii="Courier New" w:hAnsi="Courier New" w:cs="Courier New" w:hint="default"/>
      </w:rPr>
    </w:lvl>
    <w:lvl w:ilvl="8" w:tplc="0C0A0005" w:tentative="1">
      <w:start w:val="1"/>
      <w:numFmt w:val="bullet"/>
      <w:lvlText w:val=""/>
      <w:lvlJc w:val="left"/>
      <w:pPr>
        <w:ind w:left="7635" w:hanging="360"/>
      </w:pPr>
      <w:rPr>
        <w:rFonts w:ascii="Wingdings" w:hAnsi="Wingdings" w:hint="default"/>
      </w:rPr>
    </w:lvl>
  </w:abstractNum>
  <w:abstractNum w:abstractNumId="3" w15:restartNumberingAfterBreak="0">
    <w:nsid w:val="2B3C45B1"/>
    <w:multiLevelType w:val="hybridMultilevel"/>
    <w:tmpl w:val="DF44E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B01475"/>
    <w:multiLevelType w:val="hybridMultilevel"/>
    <w:tmpl w:val="23F6FDE4"/>
    <w:lvl w:ilvl="0" w:tplc="0C0A000B">
      <w:start w:val="1"/>
      <w:numFmt w:val="bullet"/>
      <w:lvlText w:val=""/>
      <w:lvlJc w:val="left"/>
      <w:pPr>
        <w:ind w:left="1983" w:hanging="360"/>
      </w:pPr>
      <w:rPr>
        <w:rFonts w:ascii="Wingdings" w:hAnsi="Wingdings" w:hint="default"/>
      </w:rPr>
    </w:lvl>
    <w:lvl w:ilvl="1" w:tplc="0C0A0003" w:tentative="1">
      <w:start w:val="1"/>
      <w:numFmt w:val="bullet"/>
      <w:lvlText w:val="o"/>
      <w:lvlJc w:val="left"/>
      <w:pPr>
        <w:ind w:left="2703" w:hanging="360"/>
      </w:pPr>
      <w:rPr>
        <w:rFonts w:ascii="Courier New" w:hAnsi="Courier New" w:cs="Courier New" w:hint="default"/>
      </w:rPr>
    </w:lvl>
    <w:lvl w:ilvl="2" w:tplc="0C0A0005" w:tentative="1">
      <w:start w:val="1"/>
      <w:numFmt w:val="bullet"/>
      <w:lvlText w:val=""/>
      <w:lvlJc w:val="left"/>
      <w:pPr>
        <w:ind w:left="3423" w:hanging="360"/>
      </w:pPr>
      <w:rPr>
        <w:rFonts w:ascii="Wingdings" w:hAnsi="Wingdings" w:hint="default"/>
      </w:rPr>
    </w:lvl>
    <w:lvl w:ilvl="3" w:tplc="0C0A0001" w:tentative="1">
      <w:start w:val="1"/>
      <w:numFmt w:val="bullet"/>
      <w:lvlText w:val=""/>
      <w:lvlJc w:val="left"/>
      <w:pPr>
        <w:ind w:left="4143" w:hanging="360"/>
      </w:pPr>
      <w:rPr>
        <w:rFonts w:ascii="Symbol" w:hAnsi="Symbol" w:hint="default"/>
      </w:rPr>
    </w:lvl>
    <w:lvl w:ilvl="4" w:tplc="0C0A0003" w:tentative="1">
      <w:start w:val="1"/>
      <w:numFmt w:val="bullet"/>
      <w:lvlText w:val="o"/>
      <w:lvlJc w:val="left"/>
      <w:pPr>
        <w:ind w:left="4863" w:hanging="360"/>
      </w:pPr>
      <w:rPr>
        <w:rFonts w:ascii="Courier New" w:hAnsi="Courier New" w:cs="Courier New" w:hint="default"/>
      </w:rPr>
    </w:lvl>
    <w:lvl w:ilvl="5" w:tplc="0C0A0005" w:tentative="1">
      <w:start w:val="1"/>
      <w:numFmt w:val="bullet"/>
      <w:lvlText w:val=""/>
      <w:lvlJc w:val="left"/>
      <w:pPr>
        <w:ind w:left="5583" w:hanging="360"/>
      </w:pPr>
      <w:rPr>
        <w:rFonts w:ascii="Wingdings" w:hAnsi="Wingdings" w:hint="default"/>
      </w:rPr>
    </w:lvl>
    <w:lvl w:ilvl="6" w:tplc="0C0A0001" w:tentative="1">
      <w:start w:val="1"/>
      <w:numFmt w:val="bullet"/>
      <w:lvlText w:val=""/>
      <w:lvlJc w:val="left"/>
      <w:pPr>
        <w:ind w:left="6303" w:hanging="360"/>
      </w:pPr>
      <w:rPr>
        <w:rFonts w:ascii="Symbol" w:hAnsi="Symbol" w:hint="default"/>
      </w:rPr>
    </w:lvl>
    <w:lvl w:ilvl="7" w:tplc="0C0A0003" w:tentative="1">
      <w:start w:val="1"/>
      <w:numFmt w:val="bullet"/>
      <w:lvlText w:val="o"/>
      <w:lvlJc w:val="left"/>
      <w:pPr>
        <w:ind w:left="7023" w:hanging="360"/>
      </w:pPr>
      <w:rPr>
        <w:rFonts w:ascii="Courier New" w:hAnsi="Courier New" w:cs="Courier New" w:hint="default"/>
      </w:rPr>
    </w:lvl>
    <w:lvl w:ilvl="8" w:tplc="0C0A0005" w:tentative="1">
      <w:start w:val="1"/>
      <w:numFmt w:val="bullet"/>
      <w:lvlText w:val=""/>
      <w:lvlJc w:val="left"/>
      <w:pPr>
        <w:ind w:left="7743" w:hanging="360"/>
      </w:pPr>
      <w:rPr>
        <w:rFonts w:ascii="Wingdings" w:hAnsi="Wingdings" w:hint="default"/>
      </w:rPr>
    </w:lvl>
  </w:abstractNum>
  <w:abstractNum w:abstractNumId="5" w15:restartNumberingAfterBreak="0">
    <w:nsid w:val="5FCC6519"/>
    <w:multiLevelType w:val="hybridMultilevel"/>
    <w:tmpl w:val="590A5B12"/>
    <w:lvl w:ilvl="0" w:tplc="0C0A0009">
      <w:start w:val="1"/>
      <w:numFmt w:val="bullet"/>
      <w:lvlText w:val=""/>
      <w:lvlJc w:val="left"/>
      <w:pPr>
        <w:ind w:left="1920" w:hanging="360"/>
      </w:pPr>
      <w:rPr>
        <w:rFonts w:ascii="Wingdings" w:hAnsi="Wingdings"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6" w15:restartNumberingAfterBreak="0">
    <w:nsid w:val="61734135"/>
    <w:multiLevelType w:val="hybridMultilevel"/>
    <w:tmpl w:val="88F0C5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C716CF"/>
    <w:multiLevelType w:val="hybridMultilevel"/>
    <w:tmpl w:val="6D20D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812735"/>
    <w:multiLevelType w:val="hybridMultilevel"/>
    <w:tmpl w:val="9DD2136E"/>
    <w:lvl w:ilvl="0" w:tplc="0C0A0009">
      <w:start w:val="1"/>
      <w:numFmt w:val="bullet"/>
      <w:lvlText w:val=""/>
      <w:lvlJc w:val="left"/>
      <w:pPr>
        <w:ind w:left="1875" w:hanging="360"/>
      </w:pPr>
      <w:rPr>
        <w:rFonts w:ascii="Wingdings" w:hAnsi="Wingdings" w:hint="default"/>
      </w:rPr>
    </w:lvl>
    <w:lvl w:ilvl="1" w:tplc="0C0A0003" w:tentative="1">
      <w:start w:val="1"/>
      <w:numFmt w:val="bullet"/>
      <w:lvlText w:val="o"/>
      <w:lvlJc w:val="left"/>
      <w:pPr>
        <w:ind w:left="2595" w:hanging="360"/>
      </w:pPr>
      <w:rPr>
        <w:rFonts w:ascii="Courier New" w:hAnsi="Courier New" w:cs="Courier New" w:hint="default"/>
      </w:rPr>
    </w:lvl>
    <w:lvl w:ilvl="2" w:tplc="0C0A0005" w:tentative="1">
      <w:start w:val="1"/>
      <w:numFmt w:val="bullet"/>
      <w:lvlText w:val=""/>
      <w:lvlJc w:val="left"/>
      <w:pPr>
        <w:ind w:left="3315" w:hanging="360"/>
      </w:pPr>
      <w:rPr>
        <w:rFonts w:ascii="Wingdings" w:hAnsi="Wingdings" w:hint="default"/>
      </w:rPr>
    </w:lvl>
    <w:lvl w:ilvl="3" w:tplc="0C0A0001" w:tentative="1">
      <w:start w:val="1"/>
      <w:numFmt w:val="bullet"/>
      <w:lvlText w:val=""/>
      <w:lvlJc w:val="left"/>
      <w:pPr>
        <w:ind w:left="4035" w:hanging="360"/>
      </w:pPr>
      <w:rPr>
        <w:rFonts w:ascii="Symbol" w:hAnsi="Symbol" w:hint="default"/>
      </w:rPr>
    </w:lvl>
    <w:lvl w:ilvl="4" w:tplc="0C0A0003" w:tentative="1">
      <w:start w:val="1"/>
      <w:numFmt w:val="bullet"/>
      <w:lvlText w:val="o"/>
      <w:lvlJc w:val="left"/>
      <w:pPr>
        <w:ind w:left="4755" w:hanging="360"/>
      </w:pPr>
      <w:rPr>
        <w:rFonts w:ascii="Courier New" w:hAnsi="Courier New" w:cs="Courier New" w:hint="default"/>
      </w:rPr>
    </w:lvl>
    <w:lvl w:ilvl="5" w:tplc="0C0A0005" w:tentative="1">
      <w:start w:val="1"/>
      <w:numFmt w:val="bullet"/>
      <w:lvlText w:val=""/>
      <w:lvlJc w:val="left"/>
      <w:pPr>
        <w:ind w:left="5475" w:hanging="360"/>
      </w:pPr>
      <w:rPr>
        <w:rFonts w:ascii="Wingdings" w:hAnsi="Wingdings" w:hint="default"/>
      </w:rPr>
    </w:lvl>
    <w:lvl w:ilvl="6" w:tplc="0C0A0001" w:tentative="1">
      <w:start w:val="1"/>
      <w:numFmt w:val="bullet"/>
      <w:lvlText w:val=""/>
      <w:lvlJc w:val="left"/>
      <w:pPr>
        <w:ind w:left="6195" w:hanging="360"/>
      </w:pPr>
      <w:rPr>
        <w:rFonts w:ascii="Symbol" w:hAnsi="Symbol" w:hint="default"/>
      </w:rPr>
    </w:lvl>
    <w:lvl w:ilvl="7" w:tplc="0C0A0003" w:tentative="1">
      <w:start w:val="1"/>
      <w:numFmt w:val="bullet"/>
      <w:lvlText w:val="o"/>
      <w:lvlJc w:val="left"/>
      <w:pPr>
        <w:ind w:left="6915" w:hanging="360"/>
      </w:pPr>
      <w:rPr>
        <w:rFonts w:ascii="Courier New" w:hAnsi="Courier New" w:cs="Courier New" w:hint="default"/>
      </w:rPr>
    </w:lvl>
    <w:lvl w:ilvl="8" w:tplc="0C0A0005" w:tentative="1">
      <w:start w:val="1"/>
      <w:numFmt w:val="bullet"/>
      <w:lvlText w:val=""/>
      <w:lvlJc w:val="left"/>
      <w:pPr>
        <w:ind w:left="7635"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F2"/>
    <w:rsid w:val="000C5EF0"/>
    <w:rsid w:val="00152735"/>
    <w:rsid w:val="001973F8"/>
    <w:rsid w:val="00212B6A"/>
    <w:rsid w:val="002303AA"/>
    <w:rsid w:val="002718C2"/>
    <w:rsid w:val="00345F24"/>
    <w:rsid w:val="003C6ED5"/>
    <w:rsid w:val="003F2444"/>
    <w:rsid w:val="005021C3"/>
    <w:rsid w:val="0053628C"/>
    <w:rsid w:val="00573384"/>
    <w:rsid w:val="005D49A6"/>
    <w:rsid w:val="00601FF7"/>
    <w:rsid w:val="006420C5"/>
    <w:rsid w:val="00705C64"/>
    <w:rsid w:val="00776BF0"/>
    <w:rsid w:val="007C0B4D"/>
    <w:rsid w:val="00883655"/>
    <w:rsid w:val="009062AF"/>
    <w:rsid w:val="0094006C"/>
    <w:rsid w:val="00942EB1"/>
    <w:rsid w:val="00946394"/>
    <w:rsid w:val="00A07F85"/>
    <w:rsid w:val="00A52ABA"/>
    <w:rsid w:val="00A53FF2"/>
    <w:rsid w:val="00A64C6E"/>
    <w:rsid w:val="00B65600"/>
    <w:rsid w:val="00B757C6"/>
    <w:rsid w:val="00C205F7"/>
    <w:rsid w:val="00C3555B"/>
    <w:rsid w:val="00C43AF2"/>
    <w:rsid w:val="00C6545C"/>
    <w:rsid w:val="00C75B16"/>
    <w:rsid w:val="00D85EFB"/>
    <w:rsid w:val="00DA17FB"/>
    <w:rsid w:val="00E364B5"/>
    <w:rsid w:val="00ED4556"/>
    <w:rsid w:val="00F41EFE"/>
    <w:rsid w:val="00F63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6763C-D604-45EF-8586-071A68A6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AF2"/>
  </w:style>
  <w:style w:type="paragraph" w:styleId="Ttulo1">
    <w:name w:val="heading 1"/>
    <w:basedOn w:val="Normal"/>
    <w:next w:val="Normal"/>
    <w:link w:val="Ttulo1Car"/>
    <w:uiPriority w:val="9"/>
    <w:qFormat/>
    <w:rsid w:val="00C43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43A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3AF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43AF2"/>
    <w:rPr>
      <w:rFonts w:asciiTheme="majorHAnsi" w:eastAsiaTheme="majorEastAsia" w:hAnsiTheme="majorHAnsi" w:cstheme="majorBidi"/>
      <w:color w:val="2F5496" w:themeColor="accent1" w:themeShade="BF"/>
      <w:sz w:val="26"/>
      <w:szCs w:val="26"/>
    </w:rPr>
  </w:style>
  <w:style w:type="table" w:customStyle="1" w:styleId="Tabladecuadrcula2-nfasis41">
    <w:name w:val="Tabla de cuadrícula 2 - Énfasis 41"/>
    <w:basedOn w:val="Tablanormal"/>
    <w:uiPriority w:val="47"/>
    <w:rsid w:val="00C43AF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Prrafodelista">
    <w:name w:val="List Paragraph"/>
    <w:basedOn w:val="Normal"/>
    <w:uiPriority w:val="34"/>
    <w:qFormat/>
    <w:rsid w:val="00C43AF2"/>
    <w:pPr>
      <w:ind w:left="720"/>
      <w:contextualSpacing/>
    </w:pPr>
  </w:style>
  <w:style w:type="paragraph" w:styleId="Ttulo">
    <w:name w:val="Title"/>
    <w:basedOn w:val="Normal"/>
    <w:next w:val="Normal"/>
    <w:link w:val="TtuloCar"/>
    <w:uiPriority w:val="10"/>
    <w:qFormat/>
    <w:rsid w:val="00C43A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3AF2"/>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C43A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3AF2"/>
  </w:style>
  <w:style w:type="paragraph" w:styleId="Piedepgina">
    <w:name w:val="footer"/>
    <w:basedOn w:val="Normal"/>
    <w:link w:val="PiedepginaCar"/>
    <w:uiPriority w:val="99"/>
    <w:unhideWhenUsed/>
    <w:rsid w:val="00C43A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3AF2"/>
  </w:style>
  <w:style w:type="paragraph" w:styleId="Textodeglobo">
    <w:name w:val="Balloon Text"/>
    <w:basedOn w:val="Normal"/>
    <w:link w:val="TextodegloboCar"/>
    <w:uiPriority w:val="99"/>
    <w:semiHidden/>
    <w:unhideWhenUsed/>
    <w:rsid w:val="002718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DCAS</dc:creator>
  <cp:lastModifiedBy>DCAS</cp:lastModifiedBy>
  <cp:revision>3</cp:revision>
  <dcterms:created xsi:type="dcterms:W3CDTF">2017-05-19T09:16:00Z</dcterms:created>
  <dcterms:modified xsi:type="dcterms:W3CDTF">2017-05-22T07:16:00Z</dcterms:modified>
</cp:coreProperties>
</file>